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楷体" w:cs="Times New Roman"/>
          <w:sz w:val="28"/>
          <w:szCs w:val="28"/>
        </w:rPr>
      </w:pPr>
      <w:r>
        <w:rPr>
          <w:rFonts w:ascii="Times New Roman" w:hAnsi="楷体" w:eastAsia="楷体" w:cs="Times New Roman"/>
          <w:sz w:val="28"/>
          <w:szCs w:val="28"/>
        </w:rPr>
        <w:t>附件</w:t>
      </w:r>
      <w:r>
        <w:rPr>
          <w:rFonts w:ascii="Times New Roman" w:hAnsi="Times New Roman" w:eastAsia="楷体" w:cs="Times New Roman"/>
          <w:sz w:val="28"/>
          <w:szCs w:val="28"/>
        </w:rPr>
        <w:t>1</w:t>
      </w:r>
    </w:p>
    <w:p/>
    <w:tbl>
      <w:tblPr>
        <w:tblStyle w:val="6"/>
        <w:tblW w:w="0" w:type="auto"/>
        <w:jc w:val="center"/>
        <w:tblLayout w:type="autofit"/>
        <w:tblCellMar>
          <w:top w:w="0" w:type="dxa"/>
          <w:left w:w="108" w:type="dxa"/>
          <w:bottom w:w="0" w:type="dxa"/>
          <w:right w:w="108" w:type="dxa"/>
        </w:tblCellMar>
      </w:tblPr>
      <w:tblGrid>
        <w:gridCol w:w="8637"/>
      </w:tblGrid>
      <w:tr>
        <w:tblPrEx>
          <w:tblCellMar>
            <w:top w:w="0" w:type="dxa"/>
            <w:left w:w="108" w:type="dxa"/>
            <w:bottom w:w="0" w:type="dxa"/>
            <w:right w:w="108" w:type="dxa"/>
          </w:tblCellMar>
        </w:tblPrEx>
        <w:trPr>
          <w:jc w:val="center"/>
        </w:trPr>
        <w:tc>
          <w:tcPr>
            <w:tcW w:w="8637" w:type="dxa"/>
            <w:shd w:val="clear" w:color="auto" w:fill="auto"/>
          </w:tcPr>
          <w:p>
            <w:pPr>
              <w:snapToGrid w:val="0"/>
              <w:jc w:val="distribute"/>
              <w:rPr>
                <w:rFonts w:eastAsia="方正小标宋简体"/>
                <w:color w:val="FF0000"/>
                <w:w w:val="80"/>
                <w:sz w:val="112"/>
                <w:szCs w:val="104"/>
              </w:rPr>
            </w:pPr>
            <w:r>
              <w:rPr>
                <w:rFonts w:hint="eastAsia" w:eastAsia="方正小标宋简体"/>
                <w:color w:val="FF0000"/>
                <w:w w:val="80"/>
                <w:sz w:val="112"/>
                <w:szCs w:val="112"/>
              </w:rPr>
              <w:t>湖南省教育厅文件</w:t>
            </w:r>
          </w:p>
        </w:tc>
      </w:tr>
    </w:tbl>
    <w:p>
      <w:pPr>
        <w:spacing w:line="600" w:lineRule="exact"/>
        <w:rPr>
          <w:rFonts w:eastAsia="仿宋_GB2312"/>
          <w:sz w:val="32"/>
          <w:szCs w:val="32"/>
        </w:rPr>
      </w:pPr>
    </w:p>
    <w:p>
      <w:pPr>
        <w:spacing w:line="600" w:lineRule="exact"/>
        <w:jc w:val="center"/>
        <w:rPr>
          <w:rFonts w:eastAsia="仿宋_GB2312"/>
          <w:sz w:val="32"/>
          <w:szCs w:val="32"/>
        </w:rPr>
      </w:pPr>
      <w:r>
        <w:rPr>
          <w:rFonts w:eastAsia="仿宋_GB2312"/>
          <w:sz w:val="32"/>
          <w:szCs w:val="32"/>
        </w:rPr>
        <w:t>湘教发〔2021〕20号</w:t>
      </w:r>
    </w:p>
    <w:p>
      <w:pPr>
        <w:spacing w:line="600" w:lineRule="exact"/>
        <w:rPr>
          <w:rFonts w:eastAsia="仿宋_GB2312"/>
          <w:sz w:val="32"/>
          <w:szCs w:val="32"/>
        </w:rPr>
      </w:pPr>
      <w:r>
        <w:pict>
          <v:line id="_x0000_s1027" o:spid="_x0000_s1027" o:spt="20" style="position:absolute;left:0pt;flip:y;margin-left:-6.85pt;margin-top:2.55pt;height:0pt;width:467.7pt;mso-position-horizontal-relative:margin;z-index:251659264;mso-width-relative:page;mso-height-relative:page;" stroked="t" coordsize="21600,21600" o:gfxdata="UEsDBAoAAAAAAIdO4kAAAAAAAAAAAAAAAAAEAAAAZHJzL1BLAwQUAAAACACHTuJACpQ/89cAAAAH&#10;AQAADwAAAGRycy9kb3ducmV2LnhtbE2Oy07DMBBF90j8gzVI7FrHRX0Q4nSBChQVCbWlUpduPCRR&#10;43EUuw/4eoZuYHl0r+492fTsGnHELtSeNKh+AgKp8LamUsPH+qk3ARGiIWsaT6jhCwNM8+urzKTW&#10;n2iJx1UsBY9QSI2GKsY2lTIUFToT+r5F4uzTd85Exq6UtjMnHneNHCTJSDpTEz9UpsXHCov96uA0&#10;zOabxezlu7R+P3p7d8Pn7eR17LW+vVHJA4iI5/hXhl99VoecnXb+QDaIRkNP3Y25qmGoQHB+P1DM&#10;uwvLPJP//fMfUEsDBBQAAAAIAIdO4kAUY2QW1AEAAHUDAAAOAAAAZHJzL2Uyb0RvYy54bWytU81u&#10;EzEQviPxDpbvZDcRgbLKpodU4VIgUkvvjn+yFrbHsp3s5iV4ASRucOLInbehPEbHTppSuCFyGMUz&#10;33wz883s7HywhuxkiBpcS8ejmhLpOAjtNi19f718dkZJTMwJZsDJlu5lpOfzp09mvW/kBDowQgaC&#10;JC42vW9pl5JvqiryTloWR+Clw6CCYFnCZ9hUIrAe2a2pJnX9ouohCB+AyxjRe3EI0nnhV0ry9E6p&#10;KBMxLcXeUrGh2HW21XzGmk1gvtP82Ab7hy4s0w6LnqguWGJkG/RfVFbzABFUGnGwFSiluSwz4DTj&#10;+o9prjrmZZkFxYn+JFP8f7T87W4ViBYtnVDimMUV3X76/vPjl18/PqO9/faVTLJIvY8NYhduFfKY&#10;fHBX/hL4h0gcLDrmNrI0e733yDDOGdWjlPyIHkut+zcgEMO2CYpigwqWKKP9TU7M5KgKGcqK9qcV&#10;ySERjs7pq+c1/ijh97GKNZkiJ/oQ02sJluQ/LTXaZfVYw3aXMeWWHiDZ7WCpjSkXYBzpUYKz6ctp&#10;yYhgtMjRjIths16YQHYMj2i5LPUPbI9gAbZOHPzG5TxZ7u9Y+l6Ag5RrEPtVyODsx92W5o53mI/n&#10;93dBPXwt8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KlD/z1wAAAAcBAAAPAAAAAAAAAAEAIAAA&#10;ACIAAABkcnMvZG93bnJldi54bWxQSwECFAAUAAAACACHTuJAFGNkFtQBAAB1AwAADgAAAAAAAAAB&#10;ACAAAAAmAQAAZHJzL2Uyb0RvYy54bWxQSwUGAAAAAAYABgBZAQAAbAUAAAAA&#10;">
            <v:path arrowok="t"/>
            <v:fill focussize="0,0"/>
            <v:stroke weight="2.25pt" color="#FF0000"/>
            <v:imagedata o:title=""/>
            <o:lock v:ext="edit"/>
          </v:line>
        </w:pic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关于报送2021年度大学生创新创业训练</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计划项目的通知</w:t>
      </w:r>
    </w:p>
    <w:p>
      <w:pPr>
        <w:spacing w:line="600" w:lineRule="exact"/>
        <w:rPr>
          <w:rFonts w:eastAsia="仿宋_GB2312"/>
          <w:sz w:val="32"/>
          <w:szCs w:val="32"/>
        </w:rPr>
      </w:pPr>
    </w:p>
    <w:p>
      <w:pPr>
        <w:spacing w:line="600" w:lineRule="exact"/>
        <w:rPr>
          <w:rFonts w:ascii="Times New Roman" w:hAnsi="Times New Roman" w:eastAsia="仿宋_GB2312" w:cs="Times New Roman"/>
          <w:sz w:val="32"/>
          <w:szCs w:val="32"/>
        </w:rPr>
      </w:pPr>
      <w:r>
        <w:rPr>
          <w:rFonts w:ascii="Times New Roman" w:eastAsia="仿宋_GB2312" w:cs="Times New Roman"/>
          <w:sz w:val="32"/>
          <w:szCs w:val="32"/>
        </w:rPr>
        <w:t>各普通本科高校：</w:t>
      </w:r>
    </w:p>
    <w:p>
      <w:pPr>
        <w:spacing w:line="600" w:lineRule="exact"/>
        <w:ind w:firstLine="579"/>
        <w:rPr>
          <w:rFonts w:ascii="Times New Roman" w:hAnsi="Times New Roman" w:eastAsia="仿宋_GB2312" w:cs="Times New Roman"/>
          <w:sz w:val="32"/>
          <w:szCs w:val="32"/>
        </w:rPr>
      </w:pPr>
      <w:r>
        <w:rPr>
          <w:rFonts w:ascii="Times New Roman" w:eastAsia="仿宋_GB2312" w:cs="Times New Roman"/>
          <w:sz w:val="32"/>
          <w:szCs w:val="32"/>
        </w:rPr>
        <w:t>为深入贯彻党的十九届五中全会</w:t>
      </w:r>
      <w:r>
        <w:rPr>
          <w:rFonts w:ascii="Times New Roman" w:hAnsi="Times New Roman" w:eastAsia="仿宋_GB2312" w:cs="Times New Roman"/>
          <w:sz w:val="32"/>
          <w:szCs w:val="32"/>
        </w:rPr>
        <w:t>“</w:t>
      </w:r>
      <w:r>
        <w:rPr>
          <w:rFonts w:ascii="Times New Roman" w:eastAsia="仿宋_GB2312" w:cs="Times New Roman"/>
          <w:sz w:val="32"/>
          <w:szCs w:val="32"/>
        </w:rPr>
        <w:t>坚持创新在我国现代化建设全局中的核心地位</w:t>
      </w:r>
      <w:r>
        <w:rPr>
          <w:rFonts w:ascii="Times New Roman" w:hAnsi="Times New Roman" w:eastAsia="仿宋_GB2312" w:cs="Times New Roman"/>
          <w:sz w:val="32"/>
          <w:szCs w:val="32"/>
        </w:rPr>
        <w:t>”“</w:t>
      </w:r>
      <w:r>
        <w:rPr>
          <w:rFonts w:ascii="Times New Roman" w:eastAsia="仿宋_GB2312" w:cs="Times New Roman"/>
          <w:sz w:val="32"/>
          <w:szCs w:val="32"/>
        </w:rPr>
        <w:t>建设高质量教育体系</w:t>
      </w:r>
      <w:r>
        <w:rPr>
          <w:rFonts w:ascii="Times New Roman" w:hAnsi="Times New Roman" w:eastAsia="仿宋_GB2312" w:cs="Times New Roman"/>
          <w:sz w:val="32"/>
          <w:szCs w:val="32"/>
        </w:rPr>
        <w:t>”</w:t>
      </w:r>
      <w:r>
        <w:rPr>
          <w:rFonts w:ascii="Times New Roman" w:eastAsia="仿宋_GB2312" w:cs="Times New Roman"/>
          <w:sz w:val="32"/>
          <w:szCs w:val="32"/>
        </w:rPr>
        <w:t>的部署，持续落实《国务院办公厅关于深化高等学校创新创业教育改革的实施意见》（国办发〔</w:t>
      </w:r>
      <w:r>
        <w:rPr>
          <w:rFonts w:ascii="Times New Roman" w:hAnsi="Times New Roman" w:eastAsia="仿宋_GB2312" w:cs="Times New Roman"/>
          <w:sz w:val="32"/>
          <w:szCs w:val="32"/>
        </w:rPr>
        <w:t>2015</w:t>
      </w:r>
      <w:r>
        <w:rPr>
          <w:rFonts w:ascii="Times New Roman" w:eastAsia="仿宋_GB2312" w:cs="Times New Roman"/>
          <w:sz w:val="32"/>
          <w:szCs w:val="32"/>
        </w:rPr>
        <w:t>〕</w:t>
      </w:r>
      <w:r>
        <w:rPr>
          <w:rFonts w:ascii="Times New Roman" w:hAnsi="Times New Roman" w:eastAsia="仿宋_GB2312" w:cs="Times New Roman"/>
          <w:sz w:val="32"/>
          <w:szCs w:val="32"/>
        </w:rPr>
        <w:t>36</w:t>
      </w:r>
      <w:r>
        <w:rPr>
          <w:rFonts w:ascii="Times New Roman" w:eastAsia="仿宋_GB2312" w:cs="Times New Roman"/>
          <w:sz w:val="32"/>
          <w:szCs w:val="32"/>
        </w:rPr>
        <w:t>号）要求，进一步深化新发展阶段高校创新创业教育改革，引导大学生面向国家重大战略需求和我省</w:t>
      </w:r>
      <w:r>
        <w:rPr>
          <w:rFonts w:ascii="Times New Roman" w:hAnsi="Times New Roman" w:eastAsia="仿宋_GB2312" w:cs="Times New Roman"/>
          <w:sz w:val="32"/>
          <w:szCs w:val="32"/>
        </w:rPr>
        <w:t>“</w:t>
      </w:r>
      <w:r>
        <w:rPr>
          <w:rFonts w:ascii="Times New Roman" w:eastAsia="仿宋_GB2312" w:cs="Times New Roman"/>
          <w:sz w:val="32"/>
          <w:szCs w:val="32"/>
        </w:rPr>
        <w:t>三高四新</w:t>
      </w:r>
      <w:r>
        <w:rPr>
          <w:rFonts w:ascii="Times New Roman" w:hAnsi="Times New Roman" w:eastAsia="仿宋_GB2312" w:cs="Times New Roman"/>
          <w:sz w:val="32"/>
          <w:szCs w:val="32"/>
        </w:rPr>
        <w:t>”</w:t>
      </w:r>
      <w:r>
        <w:rPr>
          <w:rFonts w:ascii="Times New Roman" w:eastAsia="仿宋_GB2312" w:cs="Times New Roman"/>
          <w:sz w:val="32"/>
          <w:szCs w:val="32"/>
        </w:rPr>
        <w:t>战略开展创新创业活动，强化重点领域创新创业成果的培育与产出，现就报送</w:t>
      </w:r>
      <w:r>
        <w:rPr>
          <w:rFonts w:ascii="Times New Roman" w:hAnsi="Times New Roman" w:eastAsia="仿宋_GB2312" w:cs="Times New Roman"/>
          <w:sz w:val="32"/>
          <w:szCs w:val="32"/>
        </w:rPr>
        <w:t>2021</w:t>
      </w:r>
      <w:r>
        <w:rPr>
          <w:rFonts w:ascii="Times New Roman" w:eastAsia="仿宋_GB2312" w:cs="Times New Roman"/>
          <w:sz w:val="32"/>
          <w:szCs w:val="32"/>
        </w:rPr>
        <w:t>年度大学生创新创业训练计划项目有关事项通知如下：</w:t>
      </w:r>
    </w:p>
    <w:p>
      <w:pPr>
        <w:spacing w:line="600" w:lineRule="exact"/>
        <w:ind w:firstLine="579"/>
        <w:rPr>
          <w:rFonts w:ascii="Times New Roman" w:hAnsi="Times New Roman" w:eastAsia="黑体" w:cs="Times New Roman"/>
          <w:kern w:val="13"/>
          <w:sz w:val="32"/>
          <w:szCs w:val="32"/>
        </w:rPr>
      </w:pPr>
      <w:r>
        <w:rPr>
          <w:rFonts w:ascii="Times New Roman" w:eastAsia="黑体" w:cs="Times New Roman"/>
          <w:kern w:val="13"/>
          <w:sz w:val="32"/>
          <w:szCs w:val="32"/>
        </w:rPr>
        <w:t>一、项目培育</w:t>
      </w:r>
    </w:p>
    <w:p>
      <w:pPr>
        <w:spacing w:line="600" w:lineRule="exact"/>
        <w:ind w:firstLine="579"/>
        <w:rPr>
          <w:rFonts w:ascii="Times New Roman" w:hAnsi="Times New Roman" w:eastAsia="仿宋_GB2312" w:cs="Times New Roman"/>
          <w:sz w:val="32"/>
          <w:szCs w:val="32"/>
        </w:rPr>
      </w:pPr>
      <w:r>
        <w:pict>
          <v:line id="_x0000_s1026" o:spid="_x0000_s1026" o:spt="20" style="position:absolute;left:0pt;margin-left:-18.75pt;margin-top:90.3pt;height:0pt;width:480pt;z-index:251660288;mso-width-relative:page;mso-height-relative:page;" stroked="t" coordsize="21600,21600" o:gfxdata="UEsDBAoAAAAAAIdO4kAAAAAAAAAAAAAAAAAEAAAAZHJzL1BLAwQUAAAACACHTuJAseCAXNYAAAAN&#10;AQAADwAAAGRycy9kb3ducmV2LnhtbE2PzU7DMBCE70i8g7WVuLV2kIiaEKcqQT0gcUkLdzdekij+&#10;iWKnDW/P9oDguDOj2W+K3WINu+AUeu8kJBsBDF3jde9aCR+nw3oLLETltDLeoYRvDLAr7+8KlWt/&#10;dTVejrFlVOJCriR0MY4556Hp0Kqw8SM68r78ZFWkc2q5ntSVyq3hj0Kk3Kre0YdOjVh12AzH2Up4&#10;278PL1Ws6vrVDNmyfM5ZdUApH1aJeAYWcYl/YbjhEzqUxHT2s9OBGQnrVNCWSEayfUqBUSQTN+n8&#10;K/Gy4P9XlD9QSwMEFAAAAAgAh07iQAxkyZzbAQAAfAMAAA4AAABkcnMvZTJvRG9jLnhtbK1TS27b&#10;MBDdF+gdCO5ryQHitoLlLBw4m6Q1EPcANElJREgOQdKWfIleoEB37arL7nubJsfIkP60SXZFNwNx&#10;+ObxzZvR9GIwmmylDwpsTcejkhJpOQhl25p+Wi3evKMkRGYF02BlTXcy0IvZ61fT3lXyDDrQQnqC&#10;JDZUvatpF6OriiLwThoWRuCkxcsGvGERj74thGc9shtdnJXlpOjBC+eByxAwe7m/pLPM3zSSx49N&#10;E2QkuqaoLeboc1ynWMymrGo9c53iBxnsH1QYpiw+eqK6ZJGRjVcvqIziHgI0ccTBFNA0isvcA3Yz&#10;Lp91c9sxJ3MvaE5wJ5vC/6PlH7ZLT5TA2VFimcER3X/5+fvzt4dfXzHe//hOxsmk3oUKsXO79KlN&#10;Pthbdw38LhAL847ZVmaxq51DhlxRPClJh+DwqXV/AwIxbBMhOzY03iRK9IIMeTC702DkEAnH5KR8&#10;PylLnB8/3hWsOhY6H+KVBEPSR021sskzVrHtdYgoHaFHSEpbWCit89y1JX1Nz9+OzxO1cehC7JRd&#10;4S7cZYoAWokET4XBt+u59mTLcJcWC9ST1wfpn8A8bKzYP6ttqpN5DQ9ajj7sHV2D2C19Aqc8jjir&#10;Paxj2qG/zxn156eZP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4IBc1gAAAA0BAAAPAAAAAAAA&#10;AAEAIAAAACIAAABkcnMvZG93bnJldi54bWxQSwECFAAUAAAACACHTuJADGTJnNsBAAB8AwAADgAA&#10;AAAAAAABACAAAAAlAQAAZHJzL2Uyb0RvYy54bWxQSwUGAAAAAAYABgBZAQAAcgUAAAAA&#10;">
            <v:path arrowok="t"/>
            <v:fill focussize="0,0"/>
            <v:stroke weight="4.5pt" color="#FF0000" linestyle="thinThick"/>
            <v:imagedata o:title=""/>
            <o:lock v:ext="edit"/>
          </v:line>
        </w:pict>
      </w:r>
      <w:r>
        <w:rPr>
          <w:rFonts w:ascii="Times New Roman" w:eastAsia="仿宋_GB2312" w:cs="Times New Roman"/>
          <w:sz w:val="32"/>
          <w:szCs w:val="32"/>
        </w:rPr>
        <w:t>各高校应落实新发展理念，秉承</w:t>
      </w:r>
      <w:r>
        <w:rPr>
          <w:rFonts w:ascii="Times New Roman" w:hAnsi="Times New Roman" w:eastAsia="仿宋_GB2312" w:cs="Times New Roman"/>
          <w:sz w:val="32"/>
          <w:szCs w:val="32"/>
        </w:rPr>
        <w:t>“</w:t>
      </w:r>
      <w:r>
        <w:rPr>
          <w:rFonts w:ascii="Times New Roman" w:eastAsia="仿宋_GB2312" w:cs="Times New Roman"/>
          <w:sz w:val="32"/>
          <w:szCs w:val="32"/>
        </w:rPr>
        <w:t>兴趣驱动、自主实践、重在过程</w:t>
      </w:r>
      <w:r>
        <w:rPr>
          <w:rFonts w:ascii="Times New Roman" w:hAnsi="Times New Roman" w:eastAsia="仿宋_GB2312" w:cs="Times New Roman"/>
          <w:sz w:val="32"/>
          <w:szCs w:val="32"/>
        </w:rPr>
        <w:t>”</w:t>
      </w:r>
      <w:r>
        <w:rPr>
          <w:rFonts w:ascii="Times New Roman" w:eastAsia="仿宋_GB2312" w:cs="Times New Roman"/>
          <w:sz w:val="32"/>
          <w:szCs w:val="32"/>
        </w:rPr>
        <w:t>的原则，坚持以大学生创新创业训练计划项目为载体，建立</w:t>
      </w:r>
      <w:bookmarkStart w:id="1" w:name="_GoBack"/>
      <w:bookmarkEnd w:id="1"/>
      <w:r>
        <w:rPr>
          <w:rFonts w:ascii="Times New Roman" w:eastAsia="仿宋_GB2312" w:cs="Times New Roman"/>
          <w:sz w:val="32"/>
          <w:szCs w:val="32"/>
        </w:rPr>
        <w:t>起具有本校特色的大学生创新创业训练与实践体系，安排专项经费支持大学生有效开展项目式学习、科研训练、创新训练与创业实践等活动，持续激发大学生创新创业活力，不断提升创新创业人才培养能力。在此基础上，推荐优秀学生团队申报国家级和省级项目，并组织符合条件的团队报名参加</w:t>
      </w:r>
      <w:r>
        <w:rPr>
          <w:rFonts w:ascii="Times New Roman" w:hAnsi="Times New Roman" w:eastAsia="仿宋_GB2312" w:cs="Times New Roman"/>
          <w:sz w:val="32"/>
          <w:szCs w:val="32"/>
        </w:rPr>
        <w:t>“</w:t>
      </w:r>
      <w:r>
        <w:rPr>
          <w:rFonts w:ascii="Times New Roman" w:eastAsia="仿宋_GB2312" w:cs="Times New Roman"/>
          <w:sz w:val="32"/>
          <w:szCs w:val="32"/>
        </w:rPr>
        <w:t>互联网</w:t>
      </w:r>
      <w:r>
        <w:rPr>
          <w:rFonts w:ascii="Times New Roman" w:hAnsi="Times New Roman" w:eastAsia="仿宋_GB2312" w:cs="Times New Roman"/>
          <w:sz w:val="32"/>
          <w:szCs w:val="32"/>
        </w:rPr>
        <w:t>+”</w:t>
      </w:r>
      <w:r>
        <w:rPr>
          <w:rFonts w:ascii="Times New Roman" w:eastAsia="仿宋_GB2312" w:cs="Times New Roman"/>
          <w:sz w:val="32"/>
          <w:szCs w:val="32"/>
        </w:rPr>
        <w:t>大学生创新创业大赛等赛事和</w:t>
      </w:r>
      <w:r>
        <w:rPr>
          <w:rFonts w:ascii="Times New Roman" w:hAnsi="Times New Roman" w:eastAsia="仿宋_GB2312" w:cs="Times New Roman"/>
          <w:sz w:val="32"/>
          <w:szCs w:val="32"/>
        </w:rPr>
        <w:t>“</w:t>
      </w:r>
      <w:r>
        <w:rPr>
          <w:rFonts w:ascii="Times New Roman" w:eastAsia="仿宋_GB2312" w:cs="Times New Roman"/>
          <w:sz w:val="32"/>
          <w:szCs w:val="32"/>
        </w:rPr>
        <w:t>青年红色筑梦之旅</w:t>
      </w:r>
      <w:r>
        <w:rPr>
          <w:rFonts w:ascii="Times New Roman" w:hAnsi="Times New Roman" w:eastAsia="仿宋_GB2312" w:cs="Times New Roman"/>
          <w:sz w:val="32"/>
          <w:szCs w:val="32"/>
        </w:rPr>
        <w:t>”</w:t>
      </w:r>
      <w:r>
        <w:rPr>
          <w:rFonts w:ascii="Times New Roman" w:eastAsia="仿宋_GB2312" w:cs="Times New Roman"/>
          <w:sz w:val="32"/>
          <w:szCs w:val="32"/>
        </w:rPr>
        <w:t>活动，申报产学合作创新创业联合基金项目（项目指南将在教育部高等教育司主页上另行发布）。</w:t>
      </w:r>
    </w:p>
    <w:p>
      <w:pPr>
        <w:spacing w:line="600" w:lineRule="exact"/>
        <w:ind w:firstLine="579"/>
        <w:rPr>
          <w:rFonts w:ascii="Times New Roman" w:hAnsi="Times New Roman" w:eastAsia="楷体_GB2312" w:cs="Times New Roman"/>
          <w:kern w:val="13"/>
          <w:sz w:val="32"/>
          <w:szCs w:val="32"/>
        </w:rPr>
      </w:pPr>
      <w:r>
        <w:rPr>
          <w:rFonts w:ascii="Times New Roman" w:eastAsia="黑体" w:cs="Times New Roman"/>
          <w:kern w:val="13"/>
          <w:sz w:val="32"/>
          <w:szCs w:val="32"/>
        </w:rPr>
        <w:t>二、项目类型</w:t>
      </w:r>
      <w:r>
        <w:rPr>
          <w:rFonts w:ascii="Times New Roman" w:hAnsi="Times New Roman" w:eastAsia="黑体" w:cs="Times New Roman"/>
          <w:kern w:val="13"/>
          <w:sz w:val="32"/>
          <w:szCs w:val="32"/>
        </w:rPr>
        <w:t xml:space="preserve"> </w:t>
      </w:r>
    </w:p>
    <w:p>
      <w:pPr>
        <w:spacing w:line="600" w:lineRule="exact"/>
        <w:ind w:firstLine="579"/>
        <w:rPr>
          <w:rFonts w:ascii="Times New Roman" w:hAnsi="Times New Roman" w:eastAsia="仿宋_GB2312" w:cs="Times New Roman"/>
          <w:sz w:val="32"/>
          <w:szCs w:val="32"/>
        </w:rPr>
      </w:pPr>
      <w:r>
        <w:rPr>
          <w:rFonts w:ascii="Times New Roman" w:eastAsia="仿宋_GB2312" w:cs="Times New Roman"/>
          <w:sz w:val="32"/>
          <w:szCs w:val="32"/>
        </w:rPr>
        <w:t>大学生创新创业训练计划实行项目制管理，在类型上分为创新训练项目、创业训练项目和创业实践项目三类，在类别上从</w:t>
      </w:r>
      <w:r>
        <w:rPr>
          <w:rFonts w:ascii="Times New Roman" w:hAnsi="Times New Roman" w:eastAsia="仿宋_GB2312" w:cs="Times New Roman"/>
          <w:sz w:val="32"/>
          <w:szCs w:val="32"/>
        </w:rPr>
        <w:t>2021</w:t>
      </w:r>
      <w:r>
        <w:rPr>
          <w:rFonts w:ascii="Times New Roman" w:eastAsia="仿宋_GB2312" w:cs="Times New Roman"/>
          <w:sz w:val="32"/>
          <w:szCs w:val="32"/>
        </w:rPr>
        <w:t>年起分为一般项目和重点支持领域项目两类。</w:t>
      </w:r>
    </w:p>
    <w:p>
      <w:pPr>
        <w:spacing w:line="600" w:lineRule="exact"/>
        <w:ind w:firstLine="579"/>
        <w:rPr>
          <w:rFonts w:ascii="Times New Roman" w:hAnsi="Times New Roman" w:eastAsia="仿宋_GB2312" w:cs="Times New Roman"/>
          <w:sz w:val="32"/>
          <w:szCs w:val="32"/>
        </w:rPr>
      </w:pPr>
      <w:r>
        <w:rPr>
          <w:rFonts w:ascii="Times New Roman" w:eastAsia="仿宋_GB2312" w:cs="Times New Roman"/>
          <w:sz w:val="32"/>
          <w:szCs w:val="32"/>
        </w:rPr>
        <w:t>（一）项目类型</w:t>
      </w:r>
    </w:p>
    <w:p>
      <w:pPr>
        <w:spacing w:line="600" w:lineRule="exact"/>
        <w:ind w:firstLine="57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ascii="Times New Roman" w:eastAsia="仿宋_GB2312" w:cs="Times New Roman"/>
          <w:sz w:val="32"/>
          <w:szCs w:val="32"/>
        </w:rPr>
        <w:t>创新训练项目：本科生个人或团队在导师指导下，自主完成创新性研究项目设计、研究条件准备和项目实施、研究报告撰写、成果（学术）交流等工作。</w:t>
      </w:r>
    </w:p>
    <w:p>
      <w:pPr>
        <w:spacing w:line="600" w:lineRule="exact"/>
        <w:ind w:firstLine="57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ascii="Times New Roman" w:eastAsia="仿宋_GB2312" w:cs="Times New Roman"/>
          <w:sz w:val="32"/>
          <w:szCs w:val="32"/>
        </w:rPr>
        <w:t>创业训练项目：本科生团队在导师指导下，团队中每个学生在项目实施过程中扮演一个或多个具体角色，完成商业计划书编制、可行性研究、企业模拟运行、撰写创业报告等工作。</w:t>
      </w:r>
    </w:p>
    <w:p>
      <w:pPr>
        <w:spacing w:line="600" w:lineRule="exact"/>
        <w:ind w:firstLine="57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ascii="Times New Roman" w:eastAsia="仿宋_GB2312" w:cs="Times New Roman"/>
          <w:sz w:val="32"/>
          <w:szCs w:val="32"/>
        </w:rPr>
        <w:t>创业实践项目：学生团队在学校导师和企业导师共同指导下，采用创新训练项目或创新性实验等成果，提出具有市场前景的创新性产品或服务，以此为基础开展创业实践活动。</w:t>
      </w:r>
    </w:p>
    <w:p>
      <w:pPr>
        <w:spacing w:line="600" w:lineRule="exact"/>
        <w:ind w:firstLine="579"/>
        <w:rPr>
          <w:rFonts w:ascii="Times New Roman" w:hAnsi="Times New Roman" w:eastAsia="仿宋_GB2312" w:cs="Times New Roman"/>
          <w:sz w:val="32"/>
          <w:szCs w:val="32"/>
        </w:rPr>
      </w:pPr>
      <w:r>
        <w:rPr>
          <w:rFonts w:ascii="Times New Roman" w:eastAsia="仿宋_GB2312" w:cs="Times New Roman"/>
          <w:sz w:val="32"/>
          <w:szCs w:val="32"/>
        </w:rPr>
        <w:t>（二）项目类别</w:t>
      </w:r>
    </w:p>
    <w:p>
      <w:pPr>
        <w:spacing w:line="600" w:lineRule="exact"/>
        <w:ind w:firstLine="579"/>
        <w:rPr>
          <w:rFonts w:ascii="Times New Roman" w:hAnsi="Times New Roman" w:eastAsia="仿宋_GB2312" w:cs="Times New Roman"/>
          <w:sz w:val="32"/>
          <w:szCs w:val="32"/>
        </w:rPr>
      </w:pPr>
      <w:r>
        <w:rPr>
          <w:rFonts w:ascii="Times New Roman" w:eastAsia="仿宋_GB2312" w:cs="Times New Roman"/>
          <w:sz w:val="32"/>
          <w:szCs w:val="32"/>
        </w:rPr>
        <w:t>分一般项目和重点支持领域项目两类。重点支持领域项目为</w:t>
      </w:r>
      <w:r>
        <w:rPr>
          <w:rFonts w:ascii="Times New Roman" w:hAnsi="Times New Roman" w:eastAsia="仿宋_GB2312" w:cs="Times New Roman"/>
          <w:sz w:val="32"/>
          <w:szCs w:val="32"/>
        </w:rPr>
        <w:t>2021</w:t>
      </w:r>
      <w:r>
        <w:rPr>
          <w:rFonts w:ascii="Times New Roman" w:eastAsia="仿宋_GB2312" w:cs="Times New Roman"/>
          <w:sz w:val="32"/>
          <w:szCs w:val="32"/>
        </w:rPr>
        <w:t>年起新增项目类别，旨在鼓励引导大学生根据国家经济社会发展和我省</w:t>
      </w:r>
      <w:r>
        <w:rPr>
          <w:rFonts w:ascii="Times New Roman" w:hAnsi="Times New Roman" w:eastAsia="仿宋_GB2312" w:cs="Times New Roman"/>
          <w:sz w:val="32"/>
          <w:szCs w:val="32"/>
        </w:rPr>
        <w:t>“</w:t>
      </w:r>
      <w:r>
        <w:rPr>
          <w:rFonts w:ascii="Times New Roman" w:eastAsia="仿宋_GB2312" w:cs="Times New Roman"/>
          <w:sz w:val="32"/>
          <w:szCs w:val="32"/>
        </w:rPr>
        <w:t>三高四新</w:t>
      </w:r>
      <w:r>
        <w:rPr>
          <w:rFonts w:ascii="Times New Roman" w:hAnsi="Times New Roman" w:eastAsia="仿宋_GB2312" w:cs="Times New Roman"/>
          <w:sz w:val="32"/>
          <w:szCs w:val="32"/>
        </w:rPr>
        <w:t>”</w:t>
      </w:r>
      <w:r>
        <w:rPr>
          <w:rFonts w:ascii="Times New Roman" w:eastAsia="仿宋_GB2312" w:cs="Times New Roman"/>
          <w:sz w:val="32"/>
          <w:szCs w:val="32"/>
        </w:rPr>
        <w:t>战略需求，结合创新创业教育发展趋势，在重点领域和关键环节取得突出创新创业成果。</w:t>
      </w:r>
      <w:r>
        <w:rPr>
          <w:rFonts w:ascii="Times New Roman" w:hAnsi="Times New Roman" w:eastAsia="仿宋_GB2312" w:cs="Times New Roman"/>
          <w:sz w:val="32"/>
          <w:szCs w:val="32"/>
        </w:rPr>
        <w:t>2021</w:t>
      </w:r>
      <w:r>
        <w:rPr>
          <w:rFonts w:ascii="Times New Roman" w:eastAsia="仿宋_GB2312" w:cs="Times New Roman"/>
          <w:sz w:val="32"/>
          <w:szCs w:val="32"/>
        </w:rPr>
        <w:t>年</w:t>
      </w:r>
      <w:r>
        <w:rPr>
          <w:rFonts w:ascii="Times New Roman" w:hAnsi="Times New Roman" w:eastAsia="仿宋_GB2312" w:cs="Times New Roman"/>
          <w:sz w:val="32"/>
          <w:szCs w:val="32"/>
        </w:rPr>
        <w:t>“</w:t>
      </w:r>
      <w:r>
        <w:rPr>
          <w:rFonts w:ascii="Times New Roman" w:eastAsia="仿宋_GB2312" w:cs="Times New Roman"/>
          <w:sz w:val="32"/>
          <w:szCs w:val="32"/>
        </w:rPr>
        <w:t>国创计划</w:t>
      </w:r>
      <w:r>
        <w:rPr>
          <w:rFonts w:ascii="Times New Roman" w:hAnsi="Times New Roman" w:eastAsia="仿宋_GB2312" w:cs="Times New Roman"/>
          <w:sz w:val="32"/>
          <w:szCs w:val="32"/>
        </w:rPr>
        <w:t>”</w:t>
      </w:r>
      <w:r>
        <w:rPr>
          <w:rFonts w:ascii="Times New Roman" w:eastAsia="仿宋_GB2312" w:cs="Times New Roman"/>
          <w:sz w:val="32"/>
          <w:szCs w:val="32"/>
        </w:rPr>
        <w:t>重点支持领域项目申报指南见附件</w:t>
      </w:r>
      <w:r>
        <w:rPr>
          <w:rFonts w:ascii="Times New Roman" w:hAnsi="Times New Roman" w:eastAsia="仿宋_GB2312" w:cs="Times New Roman"/>
          <w:sz w:val="32"/>
          <w:szCs w:val="32"/>
        </w:rPr>
        <w:t>1</w:t>
      </w:r>
      <w:r>
        <w:rPr>
          <w:rFonts w:ascii="Times New Roman" w:eastAsia="仿宋_GB2312" w:cs="Times New Roman"/>
          <w:sz w:val="32"/>
          <w:szCs w:val="32"/>
        </w:rPr>
        <w:t>。</w:t>
      </w:r>
    </w:p>
    <w:p>
      <w:pPr>
        <w:spacing w:line="600" w:lineRule="exact"/>
        <w:ind w:firstLine="579"/>
        <w:rPr>
          <w:rFonts w:ascii="Times New Roman" w:hAnsi="Times New Roman" w:eastAsia="黑体" w:cs="Times New Roman"/>
          <w:kern w:val="13"/>
          <w:sz w:val="32"/>
          <w:szCs w:val="32"/>
        </w:rPr>
      </w:pPr>
      <w:r>
        <w:rPr>
          <w:rFonts w:ascii="Times New Roman" w:eastAsia="黑体" w:cs="Times New Roman"/>
          <w:kern w:val="13"/>
          <w:sz w:val="32"/>
          <w:szCs w:val="32"/>
        </w:rPr>
        <w:t>三、申报范围</w:t>
      </w:r>
    </w:p>
    <w:p>
      <w:pPr>
        <w:spacing w:line="600" w:lineRule="exact"/>
        <w:ind w:firstLine="579"/>
        <w:rPr>
          <w:rFonts w:ascii="Times New Roman" w:hAnsi="Times New Roman" w:eastAsia="仿宋_GB2312" w:cs="Times New Roman"/>
          <w:sz w:val="32"/>
          <w:szCs w:val="32"/>
        </w:rPr>
      </w:pPr>
      <w:r>
        <w:rPr>
          <w:rFonts w:ascii="Times New Roman" w:eastAsia="仿宋_GB2312" w:cs="Times New Roman"/>
          <w:sz w:val="32"/>
          <w:szCs w:val="32"/>
        </w:rPr>
        <w:t>项目负责人在申报时须为在读本科生，项目参与人在申报时原则上为在读本科生，团队成员基本稳定，专业、能力结构较为合理，鼓励跨学科、跨院系、跨专业的学生组成团队。每位学生在同一学年原则上只能参与一个项目。报送省级项目必须在校级项目中择优推荐。</w:t>
      </w:r>
    </w:p>
    <w:p>
      <w:pPr>
        <w:spacing w:line="600" w:lineRule="exact"/>
        <w:ind w:firstLine="709"/>
        <w:rPr>
          <w:rFonts w:ascii="Times New Roman" w:hAnsi="Times New Roman" w:eastAsia="黑体" w:cs="Times New Roman"/>
          <w:kern w:val="13"/>
          <w:sz w:val="32"/>
          <w:szCs w:val="32"/>
        </w:rPr>
      </w:pPr>
      <w:r>
        <w:rPr>
          <w:rFonts w:ascii="Times New Roman" w:eastAsia="黑体" w:cs="Times New Roman"/>
          <w:kern w:val="13"/>
          <w:sz w:val="32"/>
          <w:szCs w:val="32"/>
        </w:rPr>
        <w:t>四、申报指标</w:t>
      </w:r>
    </w:p>
    <w:p>
      <w:pPr>
        <w:spacing w:line="600" w:lineRule="exact"/>
        <w:ind w:firstLine="709"/>
        <w:rPr>
          <w:rFonts w:ascii="Times New Roman" w:hAnsi="Times New Roman" w:eastAsia="仿宋_GB2312" w:cs="Times New Roman"/>
          <w:sz w:val="32"/>
          <w:szCs w:val="32"/>
        </w:rPr>
      </w:pPr>
      <w:r>
        <w:rPr>
          <w:rFonts w:ascii="Times New Roman" w:eastAsia="仿宋_GB2312" w:cs="Times New Roman"/>
          <w:sz w:val="32"/>
          <w:szCs w:val="32"/>
        </w:rPr>
        <w:t>（一）一般项目：中南大学、湖南大学、国防科技大学、湖南师范大学、湘潭大学等国家</w:t>
      </w:r>
      <w:r>
        <w:rPr>
          <w:rFonts w:ascii="Times New Roman" w:hAnsi="Times New Roman" w:eastAsia="仿宋_GB2312" w:cs="Times New Roman"/>
          <w:sz w:val="32"/>
          <w:szCs w:val="32"/>
        </w:rPr>
        <w:t>“</w:t>
      </w:r>
      <w:r>
        <w:rPr>
          <w:rFonts w:ascii="Times New Roman" w:eastAsia="仿宋_GB2312" w:cs="Times New Roman"/>
          <w:sz w:val="32"/>
          <w:szCs w:val="32"/>
        </w:rPr>
        <w:t>双一流</w:t>
      </w:r>
      <w:r>
        <w:rPr>
          <w:rFonts w:ascii="Times New Roman" w:hAnsi="Times New Roman" w:eastAsia="仿宋_GB2312" w:cs="Times New Roman"/>
          <w:sz w:val="32"/>
          <w:szCs w:val="32"/>
        </w:rPr>
        <w:t>”</w:t>
      </w:r>
      <w:r>
        <w:rPr>
          <w:rFonts w:ascii="Times New Roman" w:eastAsia="仿宋_GB2312" w:cs="Times New Roman"/>
          <w:sz w:val="32"/>
          <w:szCs w:val="32"/>
        </w:rPr>
        <w:t>建设高校或省人民政府教育部共建高校，可推荐不超过</w:t>
      </w:r>
      <w:r>
        <w:rPr>
          <w:rFonts w:ascii="Times New Roman" w:hAnsi="Times New Roman" w:eastAsia="仿宋_GB2312" w:cs="Times New Roman"/>
          <w:sz w:val="32"/>
          <w:szCs w:val="32"/>
        </w:rPr>
        <w:t>4/5</w:t>
      </w:r>
      <w:r>
        <w:rPr>
          <w:rFonts w:ascii="Times New Roman" w:eastAsia="仿宋_GB2312" w:cs="Times New Roman"/>
          <w:sz w:val="32"/>
          <w:szCs w:val="32"/>
        </w:rPr>
        <w:t>的优秀校级项目申报省级一般项目。其他高校可推荐不超过</w:t>
      </w:r>
      <w:r>
        <w:rPr>
          <w:rFonts w:ascii="Times New Roman" w:hAnsi="Times New Roman" w:eastAsia="仿宋_GB2312" w:cs="Times New Roman"/>
          <w:sz w:val="32"/>
          <w:szCs w:val="32"/>
        </w:rPr>
        <w:t>3/5</w:t>
      </w:r>
      <w:r>
        <w:rPr>
          <w:rFonts w:ascii="Times New Roman" w:eastAsia="仿宋_GB2312" w:cs="Times New Roman"/>
          <w:sz w:val="32"/>
          <w:szCs w:val="32"/>
        </w:rPr>
        <w:t>的优秀校级项目申报省级一般项目，吉首大学、湖南科技学院、邵阳学院、怀化学院、湘南学院、湖南医药学院等</w:t>
      </w:r>
      <w:r>
        <w:rPr>
          <w:rFonts w:ascii="Times New Roman" w:hAnsi="Times New Roman" w:eastAsia="仿宋_GB2312" w:cs="Times New Roman"/>
          <w:sz w:val="32"/>
          <w:szCs w:val="32"/>
        </w:rPr>
        <w:t>6</w:t>
      </w:r>
      <w:r>
        <w:rPr>
          <w:rFonts w:ascii="Times New Roman" w:eastAsia="仿宋_GB2312" w:cs="Times New Roman"/>
          <w:sz w:val="32"/>
          <w:szCs w:val="32"/>
        </w:rPr>
        <w:t>所对口支援高校可多推荐</w:t>
      </w:r>
      <w:r>
        <w:rPr>
          <w:rFonts w:ascii="Times New Roman" w:hAnsi="Times New Roman" w:eastAsia="仿宋_GB2312" w:cs="Times New Roman"/>
          <w:sz w:val="32"/>
          <w:szCs w:val="32"/>
        </w:rPr>
        <w:t>10</w:t>
      </w:r>
      <w:r>
        <w:rPr>
          <w:rFonts w:ascii="Times New Roman" w:eastAsia="仿宋_GB2312" w:cs="Times New Roman"/>
          <w:sz w:val="32"/>
          <w:szCs w:val="32"/>
        </w:rPr>
        <w:t>个优秀校级项目申报省级一般项目。我厅在省级一般项目中，择优推荐不超过</w:t>
      </w:r>
      <w:r>
        <w:rPr>
          <w:rFonts w:ascii="Times New Roman" w:hAnsi="Times New Roman" w:eastAsia="仿宋_GB2312" w:cs="Times New Roman"/>
          <w:sz w:val="32"/>
          <w:szCs w:val="32"/>
        </w:rPr>
        <w:t>1/3</w:t>
      </w:r>
      <w:r>
        <w:rPr>
          <w:rFonts w:ascii="Times New Roman" w:eastAsia="仿宋_GB2312" w:cs="Times New Roman"/>
          <w:sz w:val="32"/>
          <w:szCs w:val="32"/>
        </w:rPr>
        <w:t>的项目申报</w:t>
      </w:r>
      <w:r>
        <w:rPr>
          <w:rFonts w:ascii="Times New Roman" w:hAnsi="Times New Roman" w:eastAsia="仿宋_GB2312" w:cs="Times New Roman"/>
          <w:sz w:val="32"/>
          <w:szCs w:val="32"/>
        </w:rPr>
        <w:t>“</w:t>
      </w:r>
      <w:r>
        <w:rPr>
          <w:rFonts w:ascii="Times New Roman" w:eastAsia="仿宋_GB2312" w:cs="Times New Roman"/>
          <w:sz w:val="32"/>
          <w:szCs w:val="32"/>
        </w:rPr>
        <w:t>国创计划</w:t>
      </w:r>
      <w:r>
        <w:rPr>
          <w:rFonts w:ascii="Times New Roman" w:hAnsi="Times New Roman" w:eastAsia="仿宋_GB2312" w:cs="Times New Roman"/>
          <w:sz w:val="32"/>
          <w:szCs w:val="32"/>
        </w:rPr>
        <w:t>”</w:t>
      </w:r>
      <w:r>
        <w:rPr>
          <w:rFonts w:ascii="Times New Roman" w:eastAsia="仿宋_GB2312" w:cs="Times New Roman"/>
          <w:sz w:val="32"/>
          <w:szCs w:val="32"/>
        </w:rPr>
        <w:t>一般项目。</w:t>
      </w:r>
    </w:p>
    <w:p>
      <w:pPr>
        <w:spacing w:line="600" w:lineRule="exact"/>
        <w:ind w:firstLine="579"/>
        <w:rPr>
          <w:rFonts w:ascii="Times New Roman" w:hAnsi="Times New Roman" w:eastAsia="仿宋_GB2312" w:cs="Times New Roman"/>
          <w:sz w:val="32"/>
          <w:szCs w:val="32"/>
        </w:rPr>
      </w:pPr>
      <w:r>
        <w:rPr>
          <w:rFonts w:ascii="Times New Roman" w:eastAsia="仿宋_GB2312" w:cs="Times New Roman"/>
          <w:sz w:val="32"/>
          <w:szCs w:val="32"/>
        </w:rPr>
        <w:t>（二）重点支持领域项目：中南大学、湖南大学、国防科技大学、湖南师范大学、湘潭大学等国家</w:t>
      </w:r>
      <w:r>
        <w:rPr>
          <w:rFonts w:ascii="Times New Roman" w:hAnsi="Times New Roman" w:eastAsia="仿宋_GB2312" w:cs="Times New Roman"/>
          <w:sz w:val="32"/>
          <w:szCs w:val="32"/>
        </w:rPr>
        <w:t>“</w:t>
      </w:r>
      <w:r>
        <w:rPr>
          <w:rFonts w:ascii="Times New Roman" w:eastAsia="仿宋_GB2312" w:cs="Times New Roman"/>
          <w:sz w:val="32"/>
          <w:szCs w:val="32"/>
        </w:rPr>
        <w:t>双一流</w:t>
      </w:r>
      <w:r>
        <w:rPr>
          <w:rFonts w:ascii="Times New Roman" w:hAnsi="Times New Roman" w:eastAsia="仿宋_GB2312" w:cs="Times New Roman"/>
          <w:sz w:val="32"/>
          <w:szCs w:val="32"/>
        </w:rPr>
        <w:t>”</w:t>
      </w:r>
      <w:r>
        <w:rPr>
          <w:rFonts w:ascii="Times New Roman" w:eastAsia="仿宋_GB2312" w:cs="Times New Roman"/>
          <w:sz w:val="32"/>
          <w:szCs w:val="32"/>
        </w:rPr>
        <w:t>建设高校或省人民政府教育部共建高校，每校可推荐</w:t>
      </w:r>
      <w:r>
        <w:rPr>
          <w:rFonts w:ascii="Times New Roman" w:hAnsi="Times New Roman" w:eastAsia="仿宋_GB2312" w:cs="Times New Roman"/>
          <w:sz w:val="32"/>
          <w:szCs w:val="32"/>
        </w:rPr>
        <w:t>3</w:t>
      </w:r>
      <w:r>
        <w:rPr>
          <w:rFonts w:ascii="Times New Roman" w:eastAsia="仿宋_GB2312" w:cs="Times New Roman"/>
          <w:sz w:val="32"/>
          <w:szCs w:val="32"/>
        </w:rPr>
        <w:t>个项目申报省级重点支持领域项目，其他各大学可推荐</w:t>
      </w:r>
      <w:r>
        <w:rPr>
          <w:rFonts w:ascii="Times New Roman" w:hAnsi="Times New Roman" w:eastAsia="仿宋_GB2312" w:cs="Times New Roman"/>
          <w:sz w:val="32"/>
          <w:szCs w:val="32"/>
        </w:rPr>
        <w:t>2</w:t>
      </w:r>
      <w:r>
        <w:rPr>
          <w:rFonts w:ascii="Times New Roman" w:eastAsia="仿宋_GB2312" w:cs="Times New Roman"/>
          <w:sz w:val="32"/>
          <w:szCs w:val="32"/>
        </w:rPr>
        <w:t>个项目、各学院（含独立学院）可推荐</w:t>
      </w:r>
      <w:r>
        <w:rPr>
          <w:rFonts w:ascii="Times New Roman" w:hAnsi="Times New Roman" w:eastAsia="仿宋_GB2312" w:cs="Times New Roman"/>
          <w:sz w:val="32"/>
          <w:szCs w:val="32"/>
        </w:rPr>
        <w:t>1</w:t>
      </w:r>
      <w:r>
        <w:rPr>
          <w:rFonts w:ascii="Times New Roman" w:eastAsia="仿宋_GB2312" w:cs="Times New Roman"/>
          <w:sz w:val="32"/>
          <w:szCs w:val="32"/>
        </w:rPr>
        <w:t>个项目申报省级项目重点支持领域项目，具体项目类型由学校自定。我厅在省级重点支持领域项目中，按不超过上一年度</w:t>
      </w:r>
      <w:r>
        <w:rPr>
          <w:rFonts w:ascii="Times New Roman" w:hAnsi="Times New Roman" w:eastAsia="仿宋_GB2312" w:cs="Times New Roman"/>
          <w:sz w:val="32"/>
          <w:szCs w:val="32"/>
        </w:rPr>
        <w:t>“</w:t>
      </w:r>
      <w:r>
        <w:rPr>
          <w:rFonts w:ascii="Times New Roman" w:eastAsia="仿宋_GB2312" w:cs="Times New Roman"/>
          <w:sz w:val="32"/>
          <w:szCs w:val="32"/>
        </w:rPr>
        <w:t>国创计划</w:t>
      </w:r>
      <w:r>
        <w:rPr>
          <w:rFonts w:ascii="Times New Roman" w:hAnsi="Times New Roman" w:eastAsia="仿宋_GB2312" w:cs="Times New Roman"/>
          <w:sz w:val="32"/>
          <w:szCs w:val="32"/>
        </w:rPr>
        <w:t>”</w:t>
      </w:r>
      <w:r>
        <w:rPr>
          <w:rFonts w:ascii="Times New Roman" w:eastAsia="仿宋_GB2312" w:cs="Times New Roman"/>
          <w:sz w:val="32"/>
          <w:szCs w:val="32"/>
        </w:rPr>
        <w:t>立项项目总数</w:t>
      </w:r>
      <w:r>
        <w:rPr>
          <w:rFonts w:ascii="Times New Roman" w:hAnsi="Times New Roman" w:eastAsia="仿宋_GB2312" w:cs="Times New Roman"/>
          <w:sz w:val="32"/>
          <w:szCs w:val="32"/>
        </w:rPr>
        <w:t>2%</w:t>
      </w:r>
      <w:r>
        <w:rPr>
          <w:rFonts w:ascii="Times New Roman" w:eastAsia="仿宋_GB2312" w:cs="Times New Roman"/>
          <w:sz w:val="32"/>
          <w:szCs w:val="32"/>
        </w:rPr>
        <w:t>的数量择优推荐申报</w:t>
      </w:r>
      <w:r>
        <w:rPr>
          <w:rFonts w:ascii="Times New Roman" w:hAnsi="Times New Roman" w:eastAsia="仿宋_GB2312" w:cs="Times New Roman"/>
          <w:sz w:val="32"/>
          <w:szCs w:val="32"/>
        </w:rPr>
        <w:t>“</w:t>
      </w:r>
      <w:r>
        <w:rPr>
          <w:rFonts w:ascii="Times New Roman" w:eastAsia="仿宋_GB2312" w:cs="Times New Roman"/>
          <w:sz w:val="32"/>
          <w:szCs w:val="32"/>
        </w:rPr>
        <w:t>国创计划</w:t>
      </w:r>
      <w:r>
        <w:rPr>
          <w:rFonts w:ascii="Times New Roman" w:hAnsi="Times New Roman" w:eastAsia="仿宋_GB2312" w:cs="Times New Roman"/>
          <w:sz w:val="32"/>
          <w:szCs w:val="32"/>
        </w:rPr>
        <w:t>”</w:t>
      </w:r>
      <w:r>
        <w:rPr>
          <w:rFonts w:ascii="Times New Roman" w:eastAsia="仿宋_GB2312" w:cs="Times New Roman"/>
          <w:sz w:val="32"/>
          <w:szCs w:val="32"/>
        </w:rPr>
        <w:t>重点支持领域项目。</w:t>
      </w:r>
    </w:p>
    <w:p>
      <w:pPr>
        <w:spacing w:line="600" w:lineRule="exact"/>
        <w:ind w:firstLine="579"/>
        <w:rPr>
          <w:rFonts w:ascii="Times New Roman" w:hAnsi="Times New Roman" w:eastAsia="黑体" w:cs="Times New Roman"/>
          <w:kern w:val="13"/>
          <w:sz w:val="32"/>
          <w:szCs w:val="32"/>
        </w:rPr>
      </w:pPr>
      <w:r>
        <w:rPr>
          <w:rFonts w:ascii="Times New Roman" w:eastAsia="黑体" w:cs="Times New Roman"/>
          <w:kern w:val="13"/>
          <w:sz w:val="32"/>
          <w:szCs w:val="32"/>
        </w:rPr>
        <w:t>五、项目申报</w:t>
      </w:r>
    </w:p>
    <w:p>
      <w:pPr>
        <w:spacing w:line="600" w:lineRule="exact"/>
        <w:ind w:firstLine="614" w:firstLineChars="192"/>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ascii="Times New Roman" w:eastAsia="仿宋_GB2312" w:cs="Times New Roman"/>
          <w:sz w:val="32"/>
          <w:szCs w:val="32"/>
        </w:rPr>
        <w:t>系统填报。学校于</w:t>
      </w:r>
      <w:r>
        <w:rPr>
          <w:rFonts w:ascii="Times New Roman" w:hAnsi="Times New Roman" w:eastAsia="仿宋_GB2312" w:cs="Times New Roman"/>
          <w:sz w:val="32"/>
          <w:szCs w:val="32"/>
        </w:rPr>
        <w:t>6</w:t>
      </w:r>
      <w:r>
        <w:rPr>
          <w:rFonts w:ascii="Times New Roman" w:eastAsia="仿宋_GB2312" w:cs="Times New Roman"/>
          <w:sz w:val="32"/>
          <w:szCs w:val="32"/>
        </w:rPr>
        <w:t>月</w:t>
      </w:r>
      <w:r>
        <w:rPr>
          <w:rFonts w:ascii="Times New Roman" w:hAnsi="Times New Roman" w:eastAsia="仿宋_GB2312" w:cs="Times New Roman"/>
          <w:sz w:val="32"/>
          <w:szCs w:val="32"/>
        </w:rPr>
        <w:t>30</w:t>
      </w:r>
      <w:r>
        <w:rPr>
          <w:rFonts w:ascii="Times New Roman" w:eastAsia="仿宋_GB2312" w:cs="Times New Roman"/>
          <w:sz w:val="32"/>
          <w:szCs w:val="32"/>
        </w:rPr>
        <w:t>日前登录</w:t>
      </w:r>
      <w:r>
        <w:rPr>
          <w:rFonts w:ascii="Times New Roman" w:hAnsi="Times New Roman" w:eastAsia="仿宋_GB2312" w:cs="Times New Roman"/>
          <w:sz w:val="32"/>
          <w:szCs w:val="32"/>
        </w:rPr>
        <w:t>“</w:t>
      </w:r>
      <w:r>
        <w:rPr>
          <w:rFonts w:ascii="Times New Roman" w:eastAsia="仿宋_GB2312" w:cs="Times New Roman"/>
          <w:sz w:val="32"/>
          <w:szCs w:val="32"/>
        </w:rPr>
        <w:t>湖南省大学生创新创业训练计划项目平台</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http://114.220.75.43:1021/</w:t>
      </w:r>
      <w:r>
        <w:rPr>
          <w:rFonts w:ascii="Times New Roman" w:eastAsia="仿宋_GB2312" w:cs="Times New Roman"/>
          <w:sz w:val="32"/>
          <w:szCs w:val="32"/>
        </w:rPr>
        <w:t>），组织学生在线填报申报信息。学校应指定专人负责，填写相关信息并指导学生填报（学生登录账号请设置学籍号为登录账号），同时加入</w:t>
      </w:r>
      <w:r>
        <w:rPr>
          <w:rFonts w:ascii="Times New Roman" w:hAnsi="Times New Roman" w:eastAsia="仿宋_GB2312" w:cs="Times New Roman"/>
          <w:sz w:val="32"/>
          <w:szCs w:val="32"/>
        </w:rPr>
        <w:t>QQ</w:t>
      </w:r>
      <w:r>
        <w:rPr>
          <w:rFonts w:ascii="Times New Roman" w:eastAsia="仿宋_GB2312" w:cs="Times New Roman"/>
          <w:sz w:val="32"/>
          <w:szCs w:val="32"/>
        </w:rPr>
        <w:t>工作群：</w:t>
      </w:r>
      <w:r>
        <w:rPr>
          <w:rFonts w:ascii="Times New Roman" w:hAnsi="Times New Roman" w:eastAsia="仿宋_GB2312" w:cs="Times New Roman"/>
          <w:sz w:val="32"/>
          <w:szCs w:val="32"/>
        </w:rPr>
        <w:t>518821231</w:t>
      </w:r>
      <w:r>
        <w:rPr>
          <w:rFonts w:ascii="Times New Roman" w:eastAsia="仿宋_GB2312" w:cs="Times New Roman"/>
          <w:sz w:val="32"/>
          <w:szCs w:val="32"/>
        </w:rPr>
        <w:t>。应加强项目材料审核把关，凡是属于国家涉密范围的，均按照相关保密法规执行。</w:t>
      </w:r>
    </w:p>
    <w:p>
      <w:pPr>
        <w:spacing w:line="600" w:lineRule="exact"/>
        <w:ind w:firstLine="614" w:firstLineChars="192"/>
        <w:rPr>
          <w:rFonts w:ascii="Times New Roman" w:hAnsi="Times New Roman" w:eastAsia="仿宋_GB2312" w:cs="Times New Roman"/>
          <w:kern w:val="0"/>
          <w:sz w:val="32"/>
          <w:szCs w:val="32"/>
        </w:rPr>
      </w:pPr>
      <w:r>
        <w:rPr>
          <w:rFonts w:ascii="Times New Roman" w:hAnsi="Times New Roman" w:eastAsia="仿宋_GB2312" w:cs="Times New Roman"/>
          <w:sz w:val="32"/>
          <w:szCs w:val="32"/>
        </w:rPr>
        <w:t xml:space="preserve">2. </w:t>
      </w:r>
      <w:r>
        <w:rPr>
          <w:rFonts w:ascii="Times New Roman" w:eastAsia="仿宋_GB2312" w:cs="Times New Roman"/>
          <w:sz w:val="32"/>
          <w:szCs w:val="32"/>
        </w:rPr>
        <w:t>材料公示。学校要建立</w:t>
      </w:r>
      <w:r>
        <w:rPr>
          <w:rFonts w:ascii="Times New Roman" w:eastAsia="仿宋_GB2312" w:cs="Times New Roman"/>
          <w:kern w:val="0"/>
          <w:sz w:val="32"/>
          <w:szCs w:val="32"/>
        </w:rPr>
        <w:t>公平、公正、公开的项目遴选和公示制度，推荐项目的公示时间不得少于一周。</w:t>
      </w:r>
    </w:p>
    <w:p>
      <w:pPr>
        <w:spacing w:line="600" w:lineRule="exact"/>
        <w:ind w:firstLine="614" w:firstLineChars="192"/>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3. </w:t>
      </w:r>
      <w:r>
        <w:rPr>
          <w:rFonts w:ascii="Times New Roman" w:eastAsia="仿宋_GB2312" w:cs="Times New Roman"/>
          <w:kern w:val="0"/>
          <w:sz w:val="32"/>
          <w:szCs w:val="32"/>
        </w:rPr>
        <w:t>项</w:t>
      </w:r>
      <w:r>
        <w:rPr>
          <w:rFonts w:ascii="Times New Roman" w:eastAsia="仿宋_GB2312" w:cs="Times New Roman"/>
          <w:sz w:val="32"/>
          <w:szCs w:val="32"/>
        </w:rPr>
        <w:t>目报送。学校对经公示无异议的项目进行排序，并于</w:t>
      </w:r>
      <w:r>
        <w:rPr>
          <w:rFonts w:ascii="Times New Roman" w:hAnsi="Times New Roman" w:eastAsia="仿宋_GB2312" w:cs="Times New Roman"/>
          <w:sz w:val="32"/>
          <w:szCs w:val="32"/>
        </w:rPr>
        <w:t>6</w:t>
      </w:r>
      <w:r>
        <w:rPr>
          <w:rFonts w:ascii="Times New Roman" w:eastAsia="仿宋_GB2312" w:cs="Times New Roman"/>
          <w:sz w:val="32"/>
          <w:szCs w:val="32"/>
        </w:rPr>
        <w:t>月</w:t>
      </w:r>
      <w:r>
        <w:rPr>
          <w:rFonts w:ascii="Times New Roman" w:hAnsi="Times New Roman" w:eastAsia="仿宋_GB2312" w:cs="Times New Roman"/>
          <w:sz w:val="32"/>
          <w:szCs w:val="32"/>
        </w:rPr>
        <w:t>30</w:t>
      </w:r>
      <w:r>
        <w:rPr>
          <w:rFonts w:ascii="Times New Roman" w:eastAsia="仿宋_GB2312" w:cs="Times New Roman"/>
          <w:sz w:val="32"/>
          <w:szCs w:val="32"/>
        </w:rPr>
        <w:t>日前将学校公文、《</w:t>
      </w:r>
      <w:r>
        <w:rPr>
          <w:rFonts w:ascii="Times New Roman" w:hAnsi="Times New Roman" w:eastAsia="仿宋_GB2312" w:cs="Times New Roman"/>
          <w:sz w:val="32"/>
          <w:szCs w:val="32"/>
        </w:rPr>
        <w:t>2021</w:t>
      </w:r>
      <w:r>
        <w:rPr>
          <w:rFonts w:ascii="Times New Roman" w:eastAsia="仿宋_GB2312" w:cs="Times New Roman"/>
          <w:sz w:val="32"/>
          <w:szCs w:val="32"/>
        </w:rPr>
        <w:t>年省级大学生创新创业训练计划项目申报汇总表》（见附件</w:t>
      </w:r>
      <w:r>
        <w:rPr>
          <w:rFonts w:ascii="Times New Roman" w:hAnsi="Times New Roman" w:eastAsia="仿宋_GB2312" w:cs="Times New Roman"/>
          <w:sz w:val="32"/>
          <w:szCs w:val="32"/>
        </w:rPr>
        <w:t>2</w:t>
      </w:r>
      <w:r>
        <w:rPr>
          <w:rFonts w:ascii="Times New Roman" w:eastAsia="仿宋_GB2312" w:cs="Times New Roman"/>
          <w:sz w:val="32"/>
          <w:szCs w:val="32"/>
        </w:rPr>
        <w:t>）、本年度校级项目立项文件等纸质版一式一份报送我厅高教处（汇总表须将电子版发送至指定邮箱），逾期不再受理。</w:t>
      </w:r>
    </w:p>
    <w:p>
      <w:pPr>
        <w:spacing w:line="600" w:lineRule="exact"/>
        <w:ind w:firstLine="614" w:firstLineChars="192"/>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ascii="Times New Roman" w:eastAsia="仿宋_GB2312" w:cs="Times New Roman"/>
          <w:sz w:val="32"/>
          <w:szCs w:val="32"/>
        </w:rPr>
        <w:t>我厅审核与评审。对申报的一般项目组织专家审核，择优立项为省级一般项目，并以学校为单位，择优推荐不超过</w:t>
      </w:r>
      <w:r>
        <w:rPr>
          <w:rFonts w:ascii="Times New Roman" w:hAnsi="Times New Roman" w:eastAsia="仿宋_GB2312" w:cs="Times New Roman"/>
          <w:sz w:val="32"/>
          <w:szCs w:val="32"/>
        </w:rPr>
        <w:t>1/3</w:t>
      </w:r>
      <w:r>
        <w:rPr>
          <w:rFonts w:ascii="Times New Roman" w:eastAsia="仿宋_GB2312" w:cs="Times New Roman"/>
          <w:sz w:val="32"/>
          <w:szCs w:val="32"/>
        </w:rPr>
        <w:t>的省级项目申报国家级一般项目。同时，对申报的重点支持领域项目组织专家评审，参照</w:t>
      </w:r>
      <w:r>
        <w:rPr>
          <w:rFonts w:ascii="Times New Roman" w:hAnsi="Times New Roman" w:eastAsia="仿宋_GB2312" w:cs="Times New Roman"/>
          <w:sz w:val="32"/>
          <w:szCs w:val="32"/>
        </w:rPr>
        <w:t>2021</w:t>
      </w:r>
      <w:r>
        <w:rPr>
          <w:rFonts w:ascii="Times New Roman" w:eastAsia="仿宋_GB2312" w:cs="Times New Roman"/>
          <w:sz w:val="32"/>
          <w:szCs w:val="32"/>
        </w:rPr>
        <w:t>年</w:t>
      </w:r>
      <w:r>
        <w:rPr>
          <w:rFonts w:ascii="Times New Roman" w:hAnsi="Times New Roman" w:eastAsia="仿宋_GB2312" w:cs="Times New Roman"/>
          <w:sz w:val="32"/>
          <w:szCs w:val="32"/>
        </w:rPr>
        <w:t>“</w:t>
      </w:r>
      <w:r>
        <w:rPr>
          <w:rFonts w:ascii="Times New Roman" w:eastAsia="仿宋_GB2312" w:cs="Times New Roman"/>
          <w:sz w:val="32"/>
          <w:szCs w:val="32"/>
        </w:rPr>
        <w:t>国创计划</w:t>
      </w:r>
      <w:r>
        <w:rPr>
          <w:rFonts w:ascii="Times New Roman" w:hAnsi="Times New Roman" w:eastAsia="仿宋_GB2312" w:cs="Times New Roman"/>
          <w:sz w:val="32"/>
          <w:szCs w:val="32"/>
        </w:rPr>
        <w:t>”</w:t>
      </w:r>
      <w:r>
        <w:rPr>
          <w:rFonts w:ascii="Times New Roman" w:eastAsia="仿宋_GB2312" w:cs="Times New Roman"/>
          <w:sz w:val="32"/>
          <w:szCs w:val="32"/>
        </w:rPr>
        <w:t>重点支持领域项目申报指南和我省</w:t>
      </w:r>
      <w:r>
        <w:rPr>
          <w:rFonts w:ascii="Times New Roman" w:hAnsi="Times New Roman" w:eastAsia="仿宋_GB2312" w:cs="Times New Roman"/>
          <w:sz w:val="32"/>
          <w:szCs w:val="32"/>
        </w:rPr>
        <w:t>“</w:t>
      </w:r>
      <w:r>
        <w:rPr>
          <w:rFonts w:ascii="Times New Roman" w:eastAsia="仿宋_GB2312" w:cs="Times New Roman"/>
          <w:sz w:val="32"/>
          <w:szCs w:val="32"/>
        </w:rPr>
        <w:t>三高四新</w:t>
      </w:r>
      <w:r>
        <w:rPr>
          <w:rFonts w:ascii="Times New Roman" w:hAnsi="Times New Roman" w:eastAsia="仿宋_GB2312" w:cs="Times New Roman"/>
          <w:sz w:val="32"/>
          <w:szCs w:val="32"/>
        </w:rPr>
        <w:t>”</w:t>
      </w:r>
      <w:r>
        <w:rPr>
          <w:rFonts w:ascii="Times New Roman" w:eastAsia="仿宋_GB2312" w:cs="Times New Roman"/>
          <w:sz w:val="32"/>
          <w:szCs w:val="32"/>
        </w:rPr>
        <w:t>战略需求择优遴选一批省级重点支持领域项目并推荐一批国家级重点支持领域项目。</w:t>
      </w:r>
    </w:p>
    <w:p>
      <w:pPr>
        <w:spacing w:line="600" w:lineRule="exact"/>
        <w:ind w:firstLine="600"/>
        <w:rPr>
          <w:rFonts w:ascii="Times New Roman" w:hAnsi="Times New Roman" w:eastAsia="仿宋_GB2312" w:cs="Times New Roman"/>
          <w:kern w:val="0"/>
          <w:sz w:val="32"/>
          <w:szCs w:val="32"/>
        </w:rPr>
      </w:pPr>
      <w:r>
        <w:rPr>
          <w:rFonts w:ascii="Times New Roman" w:eastAsia="仿宋_GB2312" w:cs="Times New Roman"/>
          <w:kern w:val="0"/>
          <w:sz w:val="32"/>
          <w:szCs w:val="32"/>
        </w:rPr>
        <w:t>联系人：楚欣，联系电话：</w:t>
      </w:r>
      <w:r>
        <w:rPr>
          <w:rFonts w:ascii="Times New Roman" w:hAnsi="Times New Roman" w:eastAsia="仿宋_GB2312" w:cs="Times New Roman"/>
          <w:kern w:val="0"/>
          <w:sz w:val="32"/>
          <w:szCs w:val="32"/>
        </w:rPr>
        <w:t>0731-84764849</w:t>
      </w:r>
      <w:r>
        <w:rPr>
          <w:rFonts w:ascii="Times New Roman" w:eastAsia="仿宋_GB2312" w:cs="Times New Roman"/>
          <w:kern w:val="0"/>
          <w:sz w:val="32"/>
          <w:szCs w:val="32"/>
        </w:rPr>
        <w:t>，</w:t>
      </w:r>
      <w:r>
        <w:rPr>
          <w:rFonts w:ascii="Times New Roman" w:hAnsi="Times New Roman" w:eastAsia="仿宋_GB2312" w:cs="Times New Roman"/>
          <w:kern w:val="0"/>
          <w:sz w:val="32"/>
          <w:szCs w:val="32"/>
        </w:rPr>
        <w:t>E-mail</w:t>
      </w:r>
      <w:r>
        <w:rPr>
          <w:rFonts w:ascii="Times New Roman" w:eastAsia="仿宋_GB2312" w:cs="Times New Roman"/>
          <w:kern w:val="0"/>
          <w:sz w:val="32"/>
          <w:szCs w:val="32"/>
        </w:rPr>
        <w:t>：</w:t>
      </w:r>
      <w:r>
        <w:rPr>
          <w:rFonts w:ascii="Times New Roman" w:hAnsi="Times New Roman" w:eastAsia="仿宋_GB2312" w:cs="Times New Roman"/>
          <w:kern w:val="0"/>
          <w:sz w:val="32"/>
          <w:szCs w:val="32"/>
        </w:rPr>
        <w:t>hnsgjc2020@126.com</w:t>
      </w:r>
      <w:r>
        <w:rPr>
          <w:rFonts w:ascii="Times New Roman" w:eastAsia="仿宋_GB2312" w:cs="Times New Roman"/>
          <w:kern w:val="0"/>
          <w:sz w:val="32"/>
          <w:szCs w:val="32"/>
        </w:rPr>
        <w:t>。</w:t>
      </w:r>
    </w:p>
    <w:p>
      <w:pPr>
        <w:spacing w:line="600" w:lineRule="exact"/>
        <w:ind w:firstLine="614" w:firstLineChars="192"/>
        <w:rPr>
          <w:rFonts w:ascii="Times New Roman" w:hAnsi="Times New Roman" w:eastAsia="仿宋_GB2312" w:cs="Times New Roman"/>
          <w:sz w:val="32"/>
          <w:szCs w:val="32"/>
        </w:rPr>
      </w:pPr>
    </w:p>
    <w:p>
      <w:pPr>
        <w:spacing w:line="600" w:lineRule="exact"/>
        <w:ind w:firstLine="614" w:firstLineChars="192"/>
        <w:rPr>
          <w:rFonts w:ascii="Times New Roman" w:hAnsi="Times New Roman" w:eastAsia="仿宋_GB2312" w:cs="Times New Roman"/>
          <w:sz w:val="32"/>
          <w:szCs w:val="32"/>
        </w:rPr>
      </w:pPr>
    </w:p>
    <w:p>
      <w:pPr>
        <w:spacing w:line="600" w:lineRule="exact"/>
        <w:ind w:firstLine="614" w:firstLineChars="192"/>
        <w:rPr>
          <w:rFonts w:ascii="Times New Roman" w:hAnsi="Times New Roman" w:eastAsia="仿宋_GB2312" w:cs="Times New Roman"/>
          <w:sz w:val="32"/>
          <w:szCs w:val="32"/>
        </w:rPr>
      </w:pPr>
    </w:p>
    <w:p>
      <w:pPr>
        <w:spacing w:line="600" w:lineRule="exact"/>
        <w:ind w:right="1840" w:rightChars="876" w:firstLine="614" w:firstLineChars="192"/>
        <w:jc w:val="right"/>
        <w:rPr>
          <w:rFonts w:ascii="Times New Roman" w:hAnsi="Times New Roman" w:eastAsia="仿宋_GB2312" w:cs="Times New Roman"/>
          <w:sz w:val="32"/>
          <w:szCs w:val="32"/>
        </w:rPr>
      </w:pPr>
      <w:r>
        <w:rPr>
          <w:rFonts w:ascii="Times New Roman" w:eastAsia="仿宋_GB2312" w:cs="Times New Roman"/>
          <w:sz w:val="32"/>
          <w:szCs w:val="32"/>
        </w:rPr>
        <w:t>湖南省教育厅</w:t>
      </w:r>
    </w:p>
    <w:p>
      <w:pPr>
        <w:spacing w:line="600" w:lineRule="exact"/>
        <w:ind w:right="1413" w:rightChars="673" w:firstLine="614" w:firstLineChars="192"/>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ascii="Times New Roman" w:eastAsia="仿宋_GB2312" w:cs="Times New Roman"/>
          <w:sz w:val="32"/>
          <w:szCs w:val="32"/>
        </w:rPr>
        <w:t>年</w:t>
      </w:r>
      <w:r>
        <w:rPr>
          <w:rFonts w:ascii="Times New Roman" w:hAnsi="Times New Roman" w:eastAsia="仿宋_GB2312" w:cs="Times New Roman"/>
          <w:sz w:val="32"/>
          <w:szCs w:val="32"/>
        </w:rPr>
        <w:t>5</w:t>
      </w:r>
      <w:r>
        <w:rPr>
          <w:rFonts w:ascii="Times New Roman" w:eastAsia="仿宋_GB2312" w:cs="Times New Roman"/>
          <w:sz w:val="32"/>
          <w:szCs w:val="32"/>
        </w:rPr>
        <w:t>月</w:t>
      </w:r>
      <w:r>
        <w:rPr>
          <w:rFonts w:ascii="Times New Roman" w:hAnsi="Times New Roman" w:eastAsia="仿宋_GB2312" w:cs="Times New Roman"/>
          <w:sz w:val="32"/>
          <w:szCs w:val="32"/>
        </w:rPr>
        <w:t>24</w:t>
      </w:r>
      <w:r>
        <w:rPr>
          <w:rFonts w:ascii="Times New Roman" w:eastAsia="仿宋_GB2312" w:cs="Times New Roman"/>
          <w:sz w:val="32"/>
          <w:szCs w:val="32"/>
        </w:rPr>
        <w:t>日</w:t>
      </w:r>
    </w:p>
    <w:p>
      <w:pPr>
        <w:spacing w:line="600" w:lineRule="exact"/>
        <w:ind w:right="622" w:rightChars="296" w:firstLine="614" w:firstLineChars="192"/>
        <w:jc w:val="right"/>
        <w:rPr>
          <w:rFonts w:ascii="Times New Roman" w:hAnsi="Times New Roman" w:eastAsia="仿宋_GB2312" w:cs="Times New Roman"/>
          <w:sz w:val="32"/>
          <w:szCs w:val="32"/>
        </w:rPr>
      </w:pPr>
    </w:p>
    <w:p>
      <w:pPr>
        <w:spacing w:line="600" w:lineRule="exact"/>
        <w:ind w:right="622" w:rightChars="296" w:firstLine="614" w:firstLineChars="192"/>
        <w:jc w:val="right"/>
        <w:rPr>
          <w:rFonts w:ascii="Times New Roman" w:hAnsi="Times New Roman" w:eastAsia="仿宋_GB2312" w:cs="Times New Roman"/>
          <w:sz w:val="32"/>
          <w:szCs w:val="32"/>
        </w:rPr>
      </w:pPr>
    </w:p>
    <w:p>
      <w:pPr>
        <w:spacing w:line="600" w:lineRule="exact"/>
        <w:ind w:right="622" w:rightChars="296" w:firstLine="614" w:firstLineChars="192"/>
        <w:jc w:val="right"/>
        <w:rPr>
          <w:rFonts w:ascii="Times New Roman" w:hAnsi="Times New Roman" w:eastAsia="仿宋_GB2312" w:cs="Times New Roman"/>
          <w:sz w:val="32"/>
          <w:szCs w:val="32"/>
        </w:rPr>
      </w:pPr>
    </w:p>
    <w:p>
      <w:pPr>
        <w:spacing w:line="600" w:lineRule="exact"/>
        <w:ind w:right="622" w:rightChars="296" w:firstLine="614" w:firstLineChars="192"/>
        <w:jc w:val="right"/>
        <w:rPr>
          <w:rFonts w:ascii="Times New Roman" w:hAnsi="Times New Roman" w:eastAsia="仿宋_GB2312" w:cs="Times New Roman"/>
          <w:sz w:val="32"/>
          <w:szCs w:val="32"/>
        </w:rPr>
      </w:pPr>
    </w:p>
    <w:p>
      <w:pPr>
        <w:spacing w:line="600" w:lineRule="exact"/>
        <w:ind w:right="622" w:rightChars="296" w:firstLine="614" w:firstLineChars="192"/>
        <w:jc w:val="right"/>
        <w:rPr>
          <w:rFonts w:ascii="Times New Roman" w:hAnsi="Times New Roman" w:eastAsia="仿宋_GB2312" w:cs="Times New Roman"/>
          <w:sz w:val="32"/>
          <w:szCs w:val="32"/>
        </w:rPr>
      </w:pPr>
    </w:p>
    <w:p>
      <w:pPr>
        <w:spacing w:line="600" w:lineRule="exact"/>
        <w:ind w:right="622" w:rightChars="296" w:firstLine="614" w:firstLineChars="192"/>
        <w:jc w:val="right"/>
        <w:rPr>
          <w:rFonts w:ascii="Times New Roman" w:hAnsi="Times New Roman" w:eastAsia="仿宋_GB2312" w:cs="Times New Roman"/>
          <w:sz w:val="32"/>
          <w:szCs w:val="32"/>
        </w:rPr>
      </w:pPr>
    </w:p>
    <w:p>
      <w:pPr>
        <w:spacing w:line="600" w:lineRule="exact"/>
        <w:ind w:right="622" w:rightChars="296" w:firstLine="614" w:firstLineChars="192"/>
        <w:jc w:val="right"/>
        <w:rPr>
          <w:rFonts w:ascii="Times New Roman" w:hAnsi="Times New Roman" w:eastAsia="仿宋_GB2312" w:cs="Times New Roman"/>
          <w:sz w:val="32"/>
          <w:szCs w:val="32"/>
        </w:rPr>
      </w:pPr>
    </w:p>
    <w:p>
      <w:pPr>
        <w:spacing w:line="600" w:lineRule="exact"/>
        <w:ind w:right="622" w:rightChars="296" w:firstLine="614" w:firstLineChars="192"/>
        <w:jc w:val="right"/>
        <w:rPr>
          <w:rFonts w:ascii="Times New Roman" w:hAnsi="Times New Roman" w:eastAsia="仿宋_GB2312" w:cs="Times New Roman"/>
          <w:sz w:val="32"/>
          <w:szCs w:val="32"/>
        </w:rPr>
      </w:pPr>
    </w:p>
    <w:p>
      <w:pPr>
        <w:spacing w:line="600" w:lineRule="exact"/>
        <w:ind w:right="622" w:rightChars="296" w:firstLine="614" w:firstLineChars="192"/>
        <w:jc w:val="right"/>
        <w:rPr>
          <w:rFonts w:ascii="Times New Roman" w:hAnsi="Times New Roman" w:eastAsia="仿宋_GB2312" w:cs="Times New Roman"/>
          <w:sz w:val="32"/>
          <w:szCs w:val="32"/>
        </w:rPr>
      </w:pPr>
    </w:p>
    <w:p>
      <w:pPr>
        <w:spacing w:line="600" w:lineRule="exact"/>
        <w:ind w:right="622" w:rightChars="296" w:firstLine="614" w:firstLineChars="192"/>
        <w:jc w:val="right"/>
        <w:rPr>
          <w:rFonts w:ascii="Times New Roman" w:hAnsi="Times New Roman" w:eastAsia="仿宋_GB2312" w:cs="Times New Roman"/>
          <w:sz w:val="32"/>
          <w:szCs w:val="32"/>
        </w:rPr>
      </w:pPr>
    </w:p>
    <w:p>
      <w:pPr>
        <w:spacing w:line="600" w:lineRule="exact"/>
        <w:ind w:right="622" w:rightChars="296" w:firstLine="614" w:firstLineChars="192"/>
        <w:jc w:val="right"/>
        <w:rPr>
          <w:rFonts w:ascii="Times New Roman" w:hAnsi="Times New Roman" w:eastAsia="仿宋_GB2312" w:cs="Times New Roman"/>
          <w:sz w:val="32"/>
          <w:szCs w:val="32"/>
        </w:rPr>
        <w:sectPr>
          <w:headerReference r:id="rId3" w:type="default"/>
          <w:footerReference r:id="rId4" w:type="default"/>
          <w:footerReference r:id="rId5" w:type="even"/>
          <w:pgSz w:w="11906" w:h="16838"/>
          <w:pgMar w:top="1701" w:right="1418" w:bottom="1418" w:left="1418" w:header="851" w:footer="992" w:gutter="0"/>
          <w:cols w:space="720" w:num="1"/>
          <w:docGrid w:linePitch="608" w:charSpace="-3753"/>
        </w:sectPr>
      </w:pPr>
    </w:p>
    <w:p>
      <w:pPr>
        <w:spacing w:line="560" w:lineRule="exact"/>
        <w:ind w:firstLine="720" w:firstLineChars="200"/>
        <w:rPr>
          <w:rFonts w:ascii="Times New Roman" w:hAnsi="Times New Roman" w:eastAsia="方正小标宋简体" w:cs="Times New Roman"/>
          <w:kern w:val="0"/>
          <w:sz w:val="36"/>
          <w:szCs w:val="44"/>
          <w:shd w:val="clear" w:color="auto" w:fill="FFFFFF"/>
        </w:rPr>
      </w:pPr>
      <w:r>
        <w:rPr>
          <w:rFonts w:ascii="Times New Roman" w:hAnsi="Times New Roman" w:eastAsia="方正小标宋简体" w:cs="Times New Roman"/>
          <w:kern w:val="0"/>
          <w:sz w:val="36"/>
          <w:szCs w:val="44"/>
          <w:shd w:val="clear" w:color="auto" w:fill="FFFFFF"/>
        </w:rPr>
        <w:t>2021年“国创计划”</w:t>
      </w:r>
      <w:bookmarkStart w:id="0" w:name="_Hlk69305865"/>
      <w:r>
        <w:rPr>
          <w:rFonts w:ascii="Times New Roman" w:hAnsi="Times New Roman" w:eastAsia="方正小标宋简体" w:cs="Times New Roman"/>
          <w:kern w:val="0"/>
          <w:sz w:val="36"/>
          <w:szCs w:val="44"/>
          <w:shd w:val="clear" w:color="auto" w:fill="FFFFFF"/>
        </w:rPr>
        <w:t>重点支持领域项目申报指南</w:t>
      </w:r>
      <w:bookmarkEnd w:id="0"/>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一、申报要求</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重点支持项目由地方教育行政部门负责择优推荐，推荐数额不超过上一年度“国创计划”立项项目总数的2%。项目支持经费原则上不低于同类型其他“国创计划”项目支持经费的2倍</w:t>
      </w:r>
      <w:r>
        <w:rPr>
          <w:rFonts w:ascii="Times New Roman" w:hAnsi="Times New Roman" w:eastAsia="仿宋_GB2312" w:cs="Times New Roman"/>
          <w:kern w:val="0"/>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二、重点领域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根据“十四五”规划纲要要求，以新工科、新医科、新农科、新文科推动高等教育高质量发展，重点支持大学生在以下领域开展创新创业活动：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（一）泛终端芯片及操作系统应用开发。</w:t>
      </w:r>
      <w:r>
        <w:rPr>
          <w:rFonts w:ascii="Times New Roman" w:hAnsi="Times New Roman" w:eastAsia="仿宋_GB2312" w:cs="Times New Roman"/>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（二）重大应用关键软件。</w:t>
      </w:r>
      <w:r>
        <w:rPr>
          <w:rFonts w:ascii="Times New Roman" w:hAnsi="Times New Roman" w:eastAsia="仿宋_GB2312" w:cs="Times New Roman"/>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（三）云计算和大数据。</w:t>
      </w:r>
      <w:r>
        <w:rPr>
          <w:rFonts w:ascii="Times New Roman" w:hAnsi="Times New Roman" w:eastAsia="仿宋_GB2312" w:cs="Times New Roman"/>
          <w:sz w:val="32"/>
          <w:szCs w:val="32"/>
        </w:rPr>
        <w:t>围绕云计算和大数据基础设施、数据虚拟化引擎、基于云模式和数据驱动的新型软件、大数据分析应用与类人智能、云上人工智能开发平台、云端融合的感知认知与人机交互技术研发方向，形成云计算和大数据系统解决方案，突破云计算与大数据领域重大设备、核心软件、支撑平台等方面关键技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（四）人工智能。</w:t>
      </w:r>
      <w:r>
        <w:rPr>
          <w:rFonts w:ascii="Times New Roman" w:hAnsi="Times New Roman" w:eastAsia="仿宋_GB2312" w:cs="Times New Roman"/>
          <w:sz w:val="32"/>
          <w:szCs w:val="32"/>
        </w:rPr>
        <w:t>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（五）无人驾驶。</w:t>
      </w:r>
      <w:r>
        <w:rPr>
          <w:rFonts w:ascii="Times New Roman" w:hAnsi="Times New Roman" w:eastAsia="仿宋_GB2312" w:cs="Times New Roman"/>
          <w:sz w:val="32"/>
          <w:szCs w:val="32"/>
        </w:rPr>
        <w:t>围绕我国自主研发的关键车载芯片、智能驾驶操作系统、车载中间件构建功能软件算法，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促进车路网云系统的深度融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（六）新能源与储能技术。</w:t>
      </w:r>
      <w:r>
        <w:rPr>
          <w:rFonts w:ascii="Times New Roman" w:hAnsi="Times New Roman" w:eastAsia="仿宋_GB2312" w:cs="Times New Roman"/>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（七）生物技术与生物育种。</w:t>
      </w:r>
      <w:r>
        <w:rPr>
          <w:rFonts w:ascii="Times New Roman" w:hAnsi="Times New Roman" w:eastAsia="仿宋_GB2312" w:cs="Times New Roman"/>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（八）绿色环保与固废资源化。</w:t>
      </w:r>
      <w:r>
        <w:rPr>
          <w:rFonts w:ascii="Times New Roman" w:hAnsi="Times New Roman" w:eastAsia="仿宋_GB2312" w:cs="Times New Roman"/>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（九）第五代通信技术和新一代IP网络通信技术。</w:t>
      </w:r>
      <w:r>
        <w:rPr>
          <w:rFonts w:ascii="Times New Roman" w:hAnsi="Times New Roman" w:eastAsia="仿宋_GB2312" w:cs="Times New Roman"/>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（十）社会事业与文化传承</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2021</w:t>
      </w:r>
      <w:r>
        <w:rPr>
          <w:rFonts w:ascii="Times New Roman" w:eastAsia="方正小标宋简体" w:cs="Times New Roman"/>
          <w:sz w:val="44"/>
          <w:szCs w:val="44"/>
        </w:rPr>
        <w:t>年省级大学生</w:t>
      </w:r>
      <w:r>
        <w:rPr>
          <w:rFonts w:ascii="Times New Roman" w:eastAsia="方正小标宋简体" w:cs="Times New Roman"/>
          <w:bCs/>
          <w:sz w:val="44"/>
          <w:szCs w:val="44"/>
        </w:rPr>
        <w:t>创新创业训练</w:t>
      </w:r>
      <w:r>
        <w:rPr>
          <w:rFonts w:ascii="Times New Roman" w:eastAsia="方正小标宋简体" w:cs="Times New Roman"/>
          <w:sz w:val="44"/>
          <w:szCs w:val="44"/>
        </w:rPr>
        <w:t>计划项目申报汇总表</w:t>
      </w:r>
    </w:p>
    <w:p>
      <w:pPr>
        <w:rPr>
          <w:rFonts w:ascii="Times New Roman" w:hAnsi="Times New Roman" w:eastAsia="仿宋_GB2312" w:cs="Times New Roman"/>
        </w:rPr>
      </w:pPr>
    </w:p>
    <w:p>
      <w:pPr>
        <w:widowControl/>
        <w:ind w:right="-436" w:rightChars="-208"/>
        <w:rPr>
          <w:rFonts w:ascii="Times New Roman" w:hAnsi="Times New Roman" w:cs="Times New Roman"/>
          <w:kern w:val="0"/>
          <w:szCs w:val="21"/>
        </w:rPr>
      </w:pPr>
      <w:r>
        <w:rPr>
          <w:rFonts w:ascii="Times New Roman" w:cs="Times New Roman"/>
          <w:kern w:val="0"/>
          <w:szCs w:val="21"/>
        </w:rPr>
        <w:t>学校名称</w:t>
      </w:r>
      <w:r>
        <w:rPr>
          <w:rFonts w:ascii="Times New Roman" w:hAnsi="Times New Roman" w:cs="Times New Roman"/>
          <w:kern w:val="0"/>
          <w:szCs w:val="21"/>
        </w:rPr>
        <w:t>(</w:t>
      </w:r>
      <w:r>
        <w:rPr>
          <w:rFonts w:ascii="Times New Roman" w:cs="Times New Roman"/>
          <w:kern w:val="0"/>
          <w:szCs w:val="21"/>
        </w:rPr>
        <w:t>盖章</w:t>
      </w:r>
      <w:r>
        <w:rPr>
          <w:rFonts w:ascii="Times New Roman" w:hAnsi="Times New Roman" w:cs="Times New Roman"/>
          <w:kern w:val="0"/>
          <w:szCs w:val="21"/>
        </w:rPr>
        <w:t>)</w:t>
      </w:r>
      <w:r>
        <w:rPr>
          <w:rFonts w:ascii="Times New Roman" w:cs="Times New Roman"/>
          <w:kern w:val="0"/>
          <w:szCs w:val="21"/>
        </w:rPr>
        <w:t>：</w:t>
      </w:r>
      <w:r>
        <w:rPr>
          <w:rFonts w:ascii="Times New Roman" w:hAnsi="Times New Roman" w:cs="Times New Roman"/>
          <w:kern w:val="0"/>
          <w:szCs w:val="21"/>
        </w:rPr>
        <w:t xml:space="preserve">     </w:t>
      </w:r>
      <w:r>
        <w:rPr>
          <w:rFonts w:ascii="Times New Roman" w:cs="Times New Roman"/>
          <w:kern w:val="0"/>
          <w:szCs w:val="21"/>
        </w:rPr>
        <w:t>　</w:t>
      </w:r>
      <w:r>
        <w:rPr>
          <w:rFonts w:ascii="Times New Roman" w:hAnsi="Times New Roman" w:cs="Times New Roman"/>
          <w:kern w:val="0"/>
          <w:szCs w:val="21"/>
        </w:rPr>
        <w:t xml:space="preserve">    </w:t>
      </w:r>
      <w:r>
        <w:rPr>
          <w:rFonts w:ascii="Times New Roman" w:cs="Times New Roman"/>
          <w:kern w:val="0"/>
          <w:szCs w:val="21"/>
        </w:rPr>
        <w:t>　</w:t>
      </w:r>
      <w:r>
        <w:rPr>
          <w:rFonts w:ascii="Times New Roman" w:hAnsi="Times New Roman" w:cs="Times New Roman"/>
          <w:kern w:val="0"/>
          <w:szCs w:val="21"/>
        </w:rPr>
        <w:t xml:space="preserve">                                                    </w:t>
      </w:r>
      <w:r>
        <w:rPr>
          <w:rFonts w:ascii="Times New Roman" w:cs="Times New Roman"/>
          <w:kern w:val="0"/>
          <w:szCs w:val="21"/>
        </w:rPr>
        <w:t>填报时间：</w:t>
      </w:r>
      <w:r>
        <w:rPr>
          <w:rFonts w:ascii="Times New Roman" w:hAnsi="Times New Roman" w:cs="Times New Roman"/>
          <w:kern w:val="0"/>
          <w:szCs w:val="21"/>
        </w:rPr>
        <w:t xml:space="preserve">         </w:t>
      </w:r>
      <w:r>
        <w:rPr>
          <w:rFonts w:ascii="Times New Roman" w:cs="Times New Roman"/>
          <w:kern w:val="0"/>
          <w:szCs w:val="21"/>
        </w:rPr>
        <w:t>年</w:t>
      </w:r>
      <w:r>
        <w:rPr>
          <w:rFonts w:ascii="Times New Roman" w:hAnsi="Times New Roman" w:cs="Times New Roman"/>
          <w:kern w:val="0"/>
          <w:szCs w:val="21"/>
        </w:rPr>
        <w:t xml:space="preserve">    </w:t>
      </w:r>
      <w:r>
        <w:rPr>
          <w:rFonts w:ascii="Times New Roman" w:cs="Times New Roman"/>
          <w:kern w:val="0"/>
          <w:szCs w:val="21"/>
        </w:rPr>
        <w:t>月</w:t>
      </w:r>
      <w:r>
        <w:rPr>
          <w:rFonts w:ascii="Times New Roman" w:hAnsi="Times New Roman" w:cs="Times New Roman"/>
          <w:kern w:val="0"/>
          <w:szCs w:val="21"/>
        </w:rPr>
        <w:t xml:space="preserve">    </w:t>
      </w:r>
      <w:r>
        <w:rPr>
          <w:rFonts w:ascii="Times New Roman" w:cs="Times New Roman"/>
          <w:kern w:val="0"/>
          <w:szCs w:val="21"/>
        </w:rPr>
        <w:t>日</w:t>
      </w:r>
    </w:p>
    <w:p>
      <w:pPr>
        <w:pStyle w:val="2"/>
        <w:ind w:firstLine="0"/>
        <w:rPr>
          <w:rFonts w:ascii="Times New Roman" w:hAnsi="Times New Roman" w:cs="Times New Roman"/>
          <w:szCs w:val="21"/>
        </w:rPr>
      </w:pPr>
      <w:r>
        <w:rPr>
          <w:rFonts w:ascii="Times New Roman" w:cs="Times New Roman"/>
          <w:szCs w:val="21"/>
        </w:rPr>
        <w:t>学校计划管理部门：</w:t>
      </w:r>
      <w:r>
        <w:rPr>
          <w:rFonts w:ascii="Times New Roman" w:hAnsi="Times New Roman" w:cs="Times New Roman"/>
          <w:szCs w:val="21"/>
        </w:rPr>
        <w:t xml:space="preserve">             </w:t>
      </w:r>
      <w:r>
        <w:rPr>
          <w:rFonts w:ascii="Times New Roman" w:cs="Times New Roman"/>
          <w:szCs w:val="21"/>
        </w:rPr>
        <w:t>部门负责人：</w:t>
      </w:r>
      <w:r>
        <w:rPr>
          <w:rFonts w:ascii="Times New Roman" w:hAnsi="Times New Roman" w:cs="Times New Roman"/>
          <w:szCs w:val="21"/>
        </w:rPr>
        <w:t xml:space="preserve">            </w:t>
      </w:r>
      <w:r>
        <w:rPr>
          <w:rFonts w:ascii="Times New Roman" w:cs="Times New Roman"/>
          <w:szCs w:val="21"/>
        </w:rPr>
        <w:t>工作联系人：</w:t>
      </w:r>
      <w:r>
        <w:rPr>
          <w:rFonts w:ascii="Times New Roman" w:hAnsi="Times New Roman" w:cs="Times New Roman"/>
          <w:szCs w:val="21"/>
        </w:rPr>
        <w:t xml:space="preserve">             </w:t>
      </w:r>
      <w:r>
        <w:rPr>
          <w:rFonts w:ascii="Times New Roman" w:cs="Times New Roman"/>
          <w:szCs w:val="21"/>
        </w:rPr>
        <w:t>计划专栏网址：</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1673"/>
        <w:gridCol w:w="3349"/>
        <w:gridCol w:w="1526"/>
        <w:gridCol w:w="1526"/>
        <w:gridCol w:w="1821"/>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widowControl/>
              <w:snapToGrid w:val="0"/>
              <w:jc w:val="center"/>
              <w:rPr>
                <w:rFonts w:ascii="Times New Roman" w:hAnsi="Times New Roman" w:cs="Times New Roman"/>
                <w:kern w:val="0"/>
                <w:szCs w:val="21"/>
              </w:rPr>
            </w:pPr>
            <w:r>
              <w:rPr>
                <w:rFonts w:ascii="Times New Roman" w:cs="Times New Roman"/>
                <w:kern w:val="0"/>
                <w:szCs w:val="21"/>
              </w:rPr>
              <w:t>项目序号</w:t>
            </w:r>
          </w:p>
        </w:tc>
        <w:tc>
          <w:tcPr>
            <w:tcW w:w="590" w:type="pct"/>
            <w:noWrap/>
            <w:vAlign w:val="center"/>
          </w:tcPr>
          <w:p>
            <w:pPr>
              <w:widowControl/>
              <w:snapToGrid w:val="0"/>
              <w:jc w:val="center"/>
              <w:rPr>
                <w:rFonts w:ascii="Times New Roman" w:hAnsi="Times New Roman" w:cs="Times New Roman"/>
                <w:kern w:val="0"/>
                <w:szCs w:val="21"/>
              </w:rPr>
            </w:pPr>
            <w:r>
              <w:rPr>
                <w:rFonts w:ascii="Times New Roman" w:cs="Times New Roman"/>
                <w:kern w:val="0"/>
                <w:szCs w:val="21"/>
              </w:rPr>
              <w:t>项目编号</w:t>
            </w:r>
          </w:p>
        </w:tc>
        <w:tc>
          <w:tcPr>
            <w:tcW w:w="1181" w:type="pct"/>
            <w:noWrap/>
            <w:vAlign w:val="center"/>
          </w:tcPr>
          <w:p>
            <w:pPr>
              <w:widowControl/>
              <w:snapToGrid w:val="0"/>
              <w:jc w:val="center"/>
              <w:rPr>
                <w:rFonts w:ascii="Times New Roman" w:hAnsi="Times New Roman" w:cs="Times New Roman"/>
                <w:kern w:val="0"/>
                <w:szCs w:val="21"/>
              </w:rPr>
            </w:pPr>
            <w:r>
              <w:rPr>
                <w:rFonts w:ascii="Times New Roman" w:cs="Times New Roman"/>
                <w:kern w:val="0"/>
                <w:szCs w:val="21"/>
              </w:rPr>
              <w:t>项目名称</w:t>
            </w:r>
          </w:p>
        </w:tc>
        <w:tc>
          <w:tcPr>
            <w:tcW w:w="538" w:type="pct"/>
            <w:noWrap/>
            <w:vAlign w:val="center"/>
          </w:tcPr>
          <w:p>
            <w:pPr>
              <w:widowControl/>
              <w:snapToGrid w:val="0"/>
              <w:jc w:val="center"/>
              <w:rPr>
                <w:rFonts w:ascii="Times New Roman" w:hAnsi="Times New Roman" w:cs="Times New Roman"/>
                <w:kern w:val="0"/>
                <w:szCs w:val="21"/>
              </w:rPr>
            </w:pPr>
            <w:r>
              <w:rPr>
                <w:rFonts w:ascii="Times New Roman" w:cs="Times New Roman"/>
                <w:kern w:val="0"/>
                <w:szCs w:val="21"/>
              </w:rPr>
              <w:t>项目类别</w:t>
            </w:r>
          </w:p>
        </w:tc>
        <w:tc>
          <w:tcPr>
            <w:tcW w:w="538" w:type="pct"/>
            <w:noWrap/>
            <w:vAlign w:val="center"/>
          </w:tcPr>
          <w:p>
            <w:pPr>
              <w:widowControl/>
              <w:snapToGrid w:val="0"/>
              <w:jc w:val="center"/>
              <w:rPr>
                <w:rFonts w:ascii="Times New Roman" w:hAnsi="Times New Roman" w:cs="Times New Roman"/>
                <w:kern w:val="0"/>
                <w:szCs w:val="21"/>
              </w:rPr>
            </w:pPr>
            <w:r>
              <w:rPr>
                <w:rFonts w:ascii="Times New Roman" w:cs="Times New Roman"/>
                <w:kern w:val="0"/>
                <w:szCs w:val="21"/>
              </w:rPr>
              <w:t>项目类型</w:t>
            </w:r>
          </w:p>
        </w:tc>
        <w:tc>
          <w:tcPr>
            <w:tcW w:w="642" w:type="pct"/>
            <w:noWrap/>
            <w:vAlign w:val="center"/>
          </w:tcPr>
          <w:p>
            <w:pPr>
              <w:widowControl/>
              <w:snapToGrid w:val="0"/>
              <w:jc w:val="center"/>
              <w:rPr>
                <w:rFonts w:ascii="Times New Roman" w:hAnsi="Times New Roman" w:cs="Times New Roman"/>
                <w:kern w:val="0"/>
                <w:szCs w:val="21"/>
              </w:rPr>
            </w:pPr>
            <w:r>
              <w:rPr>
                <w:rFonts w:ascii="Times New Roman" w:cs="Times New Roman"/>
                <w:kern w:val="0"/>
                <w:szCs w:val="21"/>
              </w:rPr>
              <w:t>项目负责人姓名</w:t>
            </w:r>
          </w:p>
        </w:tc>
        <w:tc>
          <w:tcPr>
            <w:tcW w:w="1059" w:type="pct"/>
            <w:noWrap/>
            <w:vAlign w:val="center"/>
          </w:tcPr>
          <w:p>
            <w:pPr>
              <w:widowControl/>
              <w:snapToGrid w:val="0"/>
              <w:jc w:val="center"/>
              <w:rPr>
                <w:rFonts w:ascii="Times New Roman" w:hAnsi="Times New Roman" w:cs="Times New Roman"/>
                <w:kern w:val="0"/>
                <w:szCs w:val="21"/>
              </w:rPr>
            </w:pPr>
            <w:r>
              <w:rPr>
                <w:rFonts w:ascii="Times New Roman" w:cs="Times New Roman"/>
                <w:kern w:val="0"/>
                <w:szCs w:val="21"/>
              </w:rPr>
              <w:t>指导教师姓名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widowControl/>
              <w:jc w:val="center"/>
              <w:rPr>
                <w:rFonts w:ascii="Times New Roman" w:hAnsi="Times New Roman" w:cs="Times New Roman"/>
                <w:kern w:val="0"/>
              </w:rPr>
            </w:pPr>
            <w:r>
              <w:rPr>
                <w:rFonts w:ascii="Times New Roman" w:hAnsi="Times New Roman" w:cs="Times New Roman"/>
                <w:kern w:val="0"/>
              </w:rPr>
              <w:t>1</w:t>
            </w:r>
          </w:p>
        </w:tc>
        <w:tc>
          <w:tcPr>
            <w:tcW w:w="590" w:type="pct"/>
            <w:noWrap/>
            <w:vAlign w:val="center"/>
          </w:tcPr>
          <w:p>
            <w:pPr>
              <w:widowControl/>
              <w:jc w:val="center"/>
              <w:rPr>
                <w:rFonts w:ascii="Times New Roman" w:hAnsi="Times New Roman" w:cs="Times New Roman"/>
                <w:kern w:val="0"/>
              </w:rPr>
            </w:pPr>
          </w:p>
        </w:tc>
        <w:tc>
          <w:tcPr>
            <w:tcW w:w="1181" w:type="pct"/>
            <w:noWrap/>
            <w:vAlign w:val="center"/>
          </w:tcPr>
          <w:p>
            <w:pPr>
              <w:widowControl/>
              <w:jc w:val="center"/>
              <w:rPr>
                <w:rFonts w:ascii="Times New Roman" w:hAnsi="Times New Roman" w:cs="Times New Roman"/>
                <w:kern w:val="0"/>
              </w:rPr>
            </w:pPr>
          </w:p>
        </w:tc>
        <w:tc>
          <w:tcPr>
            <w:tcW w:w="538" w:type="pct"/>
            <w:noWrap/>
            <w:vAlign w:val="center"/>
          </w:tcPr>
          <w:p>
            <w:pPr>
              <w:widowControl/>
              <w:jc w:val="center"/>
              <w:rPr>
                <w:rFonts w:ascii="Times New Roman" w:hAnsi="Times New Roman" w:cs="Times New Roman"/>
                <w:kern w:val="0"/>
              </w:rPr>
            </w:pPr>
          </w:p>
        </w:tc>
        <w:tc>
          <w:tcPr>
            <w:tcW w:w="538" w:type="pct"/>
            <w:noWrap/>
            <w:vAlign w:val="center"/>
          </w:tcPr>
          <w:p>
            <w:pPr>
              <w:widowControl/>
              <w:jc w:val="center"/>
              <w:rPr>
                <w:rFonts w:ascii="Times New Roman" w:hAnsi="Times New Roman" w:cs="Times New Roman"/>
                <w:kern w:val="0"/>
              </w:rPr>
            </w:pPr>
          </w:p>
        </w:tc>
        <w:tc>
          <w:tcPr>
            <w:tcW w:w="642" w:type="pct"/>
            <w:noWrap/>
            <w:vAlign w:val="center"/>
          </w:tcPr>
          <w:p>
            <w:pPr>
              <w:widowControl/>
              <w:jc w:val="center"/>
              <w:rPr>
                <w:rFonts w:ascii="Times New Roman" w:hAnsi="Times New Roman" w:cs="Times New Roman"/>
                <w:kern w:val="0"/>
              </w:rPr>
            </w:pPr>
          </w:p>
        </w:tc>
        <w:tc>
          <w:tcPr>
            <w:tcW w:w="1059" w:type="pct"/>
            <w:noWrap/>
            <w:vAlign w:val="center"/>
          </w:tcPr>
          <w:p>
            <w:pPr>
              <w:widowControl/>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widowControl/>
              <w:jc w:val="center"/>
              <w:rPr>
                <w:rFonts w:ascii="Times New Roman" w:hAnsi="Times New Roman" w:cs="Times New Roman"/>
                <w:kern w:val="0"/>
              </w:rPr>
            </w:pPr>
            <w:r>
              <w:rPr>
                <w:rFonts w:ascii="Times New Roman" w:hAnsi="Times New Roman" w:cs="Times New Roman"/>
                <w:kern w:val="0"/>
              </w:rPr>
              <w:t>2</w:t>
            </w:r>
          </w:p>
        </w:tc>
        <w:tc>
          <w:tcPr>
            <w:tcW w:w="590" w:type="pct"/>
            <w:noWrap/>
            <w:vAlign w:val="center"/>
          </w:tcPr>
          <w:p>
            <w:pPr>
              <w:widowControl/>
              <w:jc w:val="center"/>
              <w:rPr>
                <w:rFonts w:ascii="Times New Roman" w:hAnsi="Times New Roman" w:cs="Times New Roman"/>
                <w:kern w:val="0"/>
              </w:rPr>
            </w:pPr>
          </w:p>
        </w:tc>
        <w:tc>
          <w:tcPr>
            <w:tcW w:w="1181" w:type="pct"/>
            <w:noWrap/>
            <w:vAlign w:val="center"/>
          </w:tcPr>
          <w:p>
            <w:pPr>
              <w:widowControl/>
              <w:jc w:val="center"/>
              <w:rPr>
                <w:rFonts w:ascii="Times New Roman" w:hAnsi="Times New Roman" w:cs="Times New Roman"/>
                <w:kern w:val="0"/>
              </w:rPr>
            </w:pPr>
          </w:p>
        </w:tc>
        <w:tc>
          <w:tcPr>
            <w:tcW w:w="538" w:type="pct"/>
            <w:noWrap/>
            <w:vAlign w:val="center"/>
          </w:tcPr>
          <w:p>
            <w:pPr>
              <w:widowControl/>
              <w:jc w:val="center"/>
              <w:rPr>
                <w:rFonts w:ascii="Times New Roman" w:hAnsi="Times New Roman" w:cs="Times New Roman"/>
                <w:kern w:val="0"/>
              </w:rPr>
            </w:pPr>
          </w:p>
        </w:tc>
        <w:tc>
          <w:tcPr>
            <w:tcW w:w="538" w:type="pct"/>
            <w:noWrap/>
            <w:vAlign w:val="center"/>
          </w:tcPr>
          <w:p>
            <w:pPr>
              <w:widowControl/>
              <w:jc w:val="center"/>
              <w:rPr>
                <w:rFonts w:ascii="Times New Roman" w:hAnsi="Times New Roman" w:cs="Times New Roman"/>
                <w:kern w:val="0"/>
              </w:rPr>
            </w:pPr>
          </w:p>
        </w:tc>
        <w:tc>
          <w:tcPr>
            <w:tcW w:w="642" w:type="pct"/>
            <w:noWrap/>
            <w:vAlign w:val="center"/>
          </w:tcPr>
          <w:p>
            <w:pPr>
              <w:widowControl/>
              <w:jc w:val="center"/>
              <w:rPr>
                <w:rFonts w:ascii="Times New Roman" w:hAnsi="Times New Roman" w:cs="Times New Roman"/>
                <w:kern w:val="0"/>
              </w:rPr>
            </w:pPr>
          </w:p>
        </w:tc>
        <w:tc>
          <w:tcPr>
            <w:tcW w:w="1059" w:type="pct"/>
            <w:noWrap/>
            <w:vAlign w:val="center"/>
          </w:tcPr>
          <w:p>
            <w:pPr>
              <w:widowControl/>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widowControl/>
              <w:jc w:val="center"/>
              <w:rPr>
                <w:rFonts w:ascii="Times New Roman" w:hAnsi="Times New Roman" w:cs="Times New Roman"/>
                <w:kern w:val="0"/>
              </w:rPr>
            </w:pPr>
            <w:r>
              <w:rPr>
                <w:rFonts w:ascii="Times New Roman" w:hAnsi="Times New Roman" w:cs="Times New Roman"/>
                <w:kern w:val="0"/>
              </w:rPr>
              <w:t>3</w:t>
            </w:r>
          </w:p>
        </w:tc>
        <w:tc>
          <w:tcPr>
            <w:tcW w:w="590" w:type="pct"/>
            <w:noWrap/>
            <w:vAlign w:val="center"/>
          </w:tcPr>
          <w:p>
            <w:pPr>
              <w:widowControl/>
              <w:jc w:val="center"/>
              <w:rPr>
                <w:rFonts w:ascii="Times New Roman" w:hAnsi="Times New Roman" w:cs="Times New Roman"/>
                <w:kern w:val="0"/>
              </w:rPr>
            </w:pPr>
          </w:p>
        </w:tc>
        <w:tc>
          <w:tcPr>
            <w:tcW w:w="1181" w:type="pct"/>
            <w:noWrap/>
            <w:vAlign w:val="center"/>
          </w:tcPr>
          <w:p>
            <w:pPr>
              <w:widowControl/>
              <w:jc w:val="center"/>
              <w:rPr>
                <w:rFonts w:ascii="Times New Roman" w:hAnsi="Times New Roman" w:cs="Times New Roman"/>
                <w:kern w:val="0"/>
              </w:rPr>
            </w:pPr>
          </w:p>
        </w:tc>
        <w:tc>
          <w:tcPr>
            <w:tcW w:w="538" w:type="pct"/>
            <w:noWrap/>
            <w:vAlign w:val="center"/>
          </w:tcPr>
          <w:p>
            <w:pPr>
              <w:widowControl/>
              <w:jc w:val="center"/>
              <w:rPr>
                <w:rFonts w:ascii="Times New Roman" w:hAnsi="Times New Roman" w:cs="Times New Roman"/>
                <w:kern w:val="0"/>
              </w:rPr>
            </w:pPr>
          </w:p>
        </w:tc>
        <w:tc>
          <w:tcPr>
            <w:tcW w:w="538" w:type="pct"/>
            <w:noWrap/>
            <w:vAlign w:val="center"/>
          </w:tcPr>
          <w:p>
            <w:pPr>
              <w:widowControl/>
              <w:jc w:val="center"/>
              <w:rPr>
                <w:rFonts w:ascii="Times New Roman" w:hAnsi="Times New Roman" w:cs="Times New Roman"/>
                <w:kern w:val="0"/>
              </w:rPr>
            </w:pPr>
          </w:p>
        </w:tc>
        <w:tc>
          <w:tcPr>
            <w:tcW w:w="642" w:type="pct"/>
            <w:noWrap/>
            <w:vAlign w:val="center"/>
          </w:tcPr>
          <w:p>
            <w:pPr>
              <w:widowControl/>
              <w:jc w:val="center"/>
              <w:rPr>
                <w:rFonts w:ascii="Times New Roman" w:hAnsi="Times New Roman" w:cs="Times New Roman"/>
                <w:kern w:val="0"/>
              </w:rPr>
            </w:pPr>
          </w:p>
        </w:tc>
        <w:tc>
          <w:tcPr>
            <w:tcW w:w="1059" w:type="pct"/>
            <w:noWrap/>
            <w:vAlign w:val="center"/>
          </w:tcPr>
          <w:p>
            <w:pPr>
              <w:widowControl/>
              <w:jc w:val="center"/>
              <w:rPr>
                <w:rFonts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8" w:type="pct"/>
            <w:vAlign w:val="center"/>
          </w:tcPr>
          <w:p>
            <w:pPr>
              <w:widowControl/>
              <w:jc w:val="center"/>
              <w:rPr>
                <w:rFonts w:ascii="Times New Roman" w:hAnsi="Times New Roman" w:cs="Times New Roman"/>
                <w:kern w:val="0"/>
              </w:rPr>
            </w:pPr>
            <w:r>
              <w:rPr>
                <w:rFonts w:ascii="Times New Roman" w:hAnsi="Times New Roman" w:cs="Times New Roman"/>
                <w:kern w:val="0"/>
              </w:rPr>
              <w:t>…</w:t>
            </w:r>
          </w:p>
        </w:tc>
        <w:tc>
          <w:tcPr>
            <w:tcW w:w="590" w:type="pct"/>
            <w:noWrap/>
            <w:vAlign w:val="center"/>
          </w:tcPr>
          <w:p>
            <w:pPr>
              <w:widowControl/>
              <w:jc w:val="center"/>
              <w:rPr>
                <w:rFonts w:ascii="Times New Roman" w:hAnsi="Times New Roman" w:cs="Times New Roman"/>
                <w:kern w:val="0"/>
              </w:rPr>
            </w:pPr>
          </w:p>
        </w:tc>
        <w:tc>
          <w:tcPr>
            <w:tcW w:w="1181" w:type="pct"/>
            <w:noWrap/>
            <w:vAlign w:val="center"/>
          </w:tcPr>
          <w:p>
            <w:pPr>
              <w:widowControl/>
              <w:jc w:val="center"/>
              <w:rPr>
                <w:rFonts w:ascii="Times New Roman" w:hAnsi="Times New Roman" w:cs="Times New Roman"/>
                <w:kern w:val="0"/>
              </w:rPr>
            </w:pPr>
          </w:p>
        </w:tc>
        <w:tc>
          <w:tcPr>
            <w:tcW w:w="538" w:type="pct"/>
            <w:noWrap/>
            <w:vAlign w:val="center"/>
          </w:tcPr>
          <w:p>
            <w:pPr>
              <w:widowControl/>
              <w:jc w:val="center"/>
              <w:rPr>
                <w:rFonts w:ascii="Times New Roman" w:hAnsi="Times New Roman" w:cs="Times New Roman"/>
                <w:kern w:val="0"/>
              </w:rPr>
            </w:pPr>
          </w:p>
        </w:tc>
        <w:tc>
          <w:tcPr>
            <w:tcW w:w="538" w:type="pct"/>
            <w:noWrap/>
            <w:vAlign w:val="center"/>
          </w:tcPr>
          <w:p>
            <w:pPr>
              <w:widowControl/>
              <w:jc w:val="center"/>
              <w:rPr>
                <w:rFonts w:ascii="Times New Roman" w:hAnsi="Times New Roman" w:cs="Times New Roman"/>
                <w:kern w:val="0"/>
              </w:rPr>
            </w:pPr>
          </w:p>
        </w:tc>
        <w:tc>
          <w:tcPr>
            <w:tcW w:w="642" w:type="pct"/>
            <w:noWrap/>
            <w:vAlign w:val="center"/>
          </w:tcPr>
          <w:p>
            <w:pPr>
              <w:widowControl/>
              <w:jc w:val="center"/>
              <w:rPr>
                <w:rFonts w:ascii="Times New Roman" w:hAnsi="Times New Roman" w:cs="Times New Roman"/>
                <w:kern w:val="0"/>
              </w:rPr>
            </w:pPr>
          </w:p>
        </w:tc>
        <w:tc>
          <w:tcPr>
            <w:tcW w:w="1059" w:type="pct"/>
            <w:noWrap/>
            <w:vAlign w:val="center"/>
          </w:tcPr>
          <w:p>
            <w:pPr>
              <w:widowControl/>
              <w:jc w:val="center"/>
              <w:rPr>
                <w:rFonts w:ascii="Times New Roman" w:hAnsi="Times New Roman" w:cs="Times New Roman"/>
                <w:kern w:val="0"/>
              </w:rPr>
            </w:pPr>
          </w:p>
        </w:tc>
      </w:tr>
    </w:tbl>
    <w:p>
      <w:pPr>
        <w:pStyle w:val="2"/>
        <w:ind w:firstLine="0"/>
        <w:rPr>
          <w:rFonts w:ascii="Times New Roman" w:hAnsi="Times New Roman" w:cs="Times New Roman"/>
          <w:szCs w:val="21"/>
        </w:rPr>
      </w:pPr>
    </w:p>
    <w:p>
      <w:pPr>
        <w:widowControl/>
        <w:jc w:val="left"/>
        <w:rPr>
          <w:rFonts w:ascii="Times New Roman" w:hAnsi="Times New Roman" w:cs="Times New Roman"/>
          <w:kern w:val="0"/>
          <w:szCs w:val="21"/>
        </w:rPr>
      </w:pPr>
      <w:r>
        <w:rPr>
          <w:rFonts w:ascii="Times New Roman" w:cs="Times New Roman"/>
          <w:kern w:val="0"/>
          <w:szCs w:val="21"/>
        </w:rPr>
        <w:t>注：该表格填写各校根据申报指标推荐的省级项目并排序（排序不分项目类型）</w:t>
      </w:r>
    </w:p>
    <w:p>
      <w:pPr>
        <w:widowControl/>
        <w:jc w:val="left"/>
        <w:rPr>
          <w:rFonts w:ascii="Times New Roman" w:hAnsi="Times New Roman" w:cs="Times New Roman"/>
          <w:kern w:val="0"/>
          <w:szCs w:val="21"/>
        </w:rPr>
      </w:pPr>
      <w:r>
        <w:rPr>
          <w:rFonts w:ascii="Times New Roman" w:cs="Times New Roman"/>
          <w:kern w:val="0"/>
          <w:szCs w:val="21"/>
        </w:rPr>
        <w:t>项目编号：创新训练项目编号规则：</w:t>
      </w:r>
      <w:r>
        <w:rPr>
          <w:rFonts w:ascii="Times New Roman" w:hAnsi="Times New Roman" w:cs="Times New Roman"/>
          <w:kern w:val="0"/>
          <w:szCs w:val="21"/>
        </w:rPr>
        <w:t>S2021+5</w:t>
      </w:r>
      <w:r>
        <w:rPr>
          <w:rFonts w:ascii="Times New Roman" w:cs="Times New Roman"/>
          <w:kern w:val="0"/>
          <w:szCs w:val="21"/>
        </w:rPr>
        <w:t>位学校代码</w:t>
      </w:r>
      <w:r>
        <w:rPr>
          <w:rFonts w:ascii="Times New Roman" w:hAnsi="Times New Roman" w:cs="Times New Roman"/>
          <w:kern w:val="0"/>
          <w:szCs w:val="21"/>
        </w:rPr>
        <w:t>+3</w:t>
      </w:r>
      <w:r>
        <w:rPr>
          <w:rFonts w:ascii="Times New Roman" w:cs="Times New Roman"/>
          <w:kern w:val="0"/>
          <w:szCs w:val="21"/>
        </w:rPr>
        <w:t>位流水号；创业训练项目编号规则：</w:t>
      </w:r>
      <w:r>
        <w:rPr>
          <w:rFonts w:ascii="Times New Roman" w:hAnsi="Times New Roman" w:cs="Times New Roman"/>
          <w:kern w:val="0"/>
          <w:szCs w:val="21"/>
        </w:rPr>
        <w:t>S2021+5</w:t>
      </w:r>
      <w:r>
        <w:rPr>
          <w:rFonts w:ascii="Times New Roman" w:cs="Times New Roman"/>
          <w:kern w:val="0"/>
          <w:szCs w:val="21"/>
        </w:rPr>
        <w:t>位学校代码</w:t>
      </w:r>
      <w:r>
        <w:rPr>
          <w:rFonts w:ascii="Times New Roman" w:hAnsi="Times New Roman" w:cs="Times New Roman"/>
          <w:kern w:val="0"/>
          <w:szCs w:val="21"/>
        </w:rPr>
        <w:t>+3</w:t>
      </w:r>
      <w:r>
        <w:rPr>
          <w:rFonts w:ascii="Times New Roman" w:cs="Times New Roman"/>
          <w:kern w:val="0"/>
          <w:szCs w:val="21"/>
        </w:rPr>
        <w:t>位流水号</w:t>
      </w:r>
      <w:r>
        <w:rPr>
          <w:rFonts w:ascii="Times New Roman" w:hAnsi="Times New Roman" w:cs="Times New Roman"/>
          <w:kern w:val="0"/>
          <w:szCs w:val="21"/>
        </w:rPr>
        <w:t>+X</w:t>
      </w:r>
      <w:r>
        <w:rPr>
          <w:rFonts w:ascii="Times New Roman" w:cs="Times New Roman"/>
          <w:kern w:val="0"/>
          <w:szCs w:val="21"/>
        </w:rPr>
        <w:t>；创业实践项目编号规则：</w:t>
      </w:r>
      <w:r>
        <w:rPr>
          <w:rFonts w:ascii="Times New Roman" w:hAnsi="Times New Roman" w:cs="Times New Roman"/>
          <w:kern w:val="0"/>
          <w:szCs w:val="21"/>
        </w:rPr>
        <w:t>S2021+5</w:t>
      </w:r>
      <w:r>
        <w:rPr>
          <w:rFonts w:ascii="Times New Roman" w:cs="Times New Roman"/>
          <w:kern w:val="0"/>
          <w:szCs w:val="21"/>
        </w:rPr>
        <w:t>位学校代码</w:t>
      </w:r>
      <w:r>
        <w:rPr>
          <w:rFonts w:ascii="Times New Roman" w:hAnsi="Times New Roman" w:cs="Times New Roman"/>
          <w:kern w:val="0"/>
          <w:szCs w:val="21"/>
        </w:rPr>
        <w:t>+3</w:t>
      </w:r>
      <w:r>
        <w:rPr>
          <w:rFonts w:ascii="Times New Roman" w:cs="Times New Roman"/>
          <w:kern w:val="0"/>
          <w:szCs w:val="21"/>
        </w:rPr>
        <w:t>位流水号</w:t>
      </w:r>
      <w:r>
        <w:rPr>
          <w:rFonts w:ascii="Times New Roman" w:hAnsi="Times New Roman" w:cs="Times New Roman"/>
          <w:kern w:val="0"/>
          <w:szCs w:val="21"/>
        </w:rPr>
        <w:t>+S</w:t>
      </w:r>
    </w:p>
    <w:p>
      <w:pPr>
        <w:widowControl/>
        <w:jc w:val="left"/>
        <w:rPr>
          <w:rFonts w:ascii="Times New Roman" w:hAnsi="Times New Roman" w:cs="Times New Roman"/>
          <w:kern w:val="0"/>
          <w:szCs w:val="21"/>
        </w:rPr>
      </w:pPr>
      <w:r>
        <w:rPr>
          <w:rFonts w:ascii="Times New Roman" w:cs="Times New Roman"/>
          <w:kern w:val="0"/>
          <w:szCs w:val="21"/>
        </w:rPr>
        <w:t>项目类别：填写一般项目、重点支持领域项目</w:t>
      </w:r>
    </w:p>
    <w:p>
      <w:pPr>
        <w:widowControl/>
        <w:jc w:val="left"/>
        <w:rPr>
          <w:rFonts w:ascii="Times New Roman" w:hAnsi="Times New Roman" w:cs="Times New Roman"/>
          <w:kern w:val="0"/>
          <w:szCs w:val="21"/>
        </w:rPr>
      </w:pPr>
      <w:r>
        <w:rPr>
          <w:rFonts w:ascii="Times New Roman" w:cs="Times New Roman"/>
          <w:kern w:val="0"/>
          <w:szCs w:val="21"/>
        </w:rPr>
        <w:t>项目类型：填写创新训练项目、创业训练项目、创业实践项目</w:t>
      </w:r>
    </w:p>
    <w:p>
      <w:pPr>
        <w:widowControl/>
        <w:jc w:val="left"/>
        <w:rPr>
          <w:rFonts w:ascii="Times New Roman" w:hAnsi="Times New Roman" w:cs="Times New Roman"/>
          <w:kern w:val="0"/>
          <w:szCs w:val="21"/>
        </w:rPr>
      </w:pPr>
      <w:r>
        <w:rPr>
          <w:rFonts w:ascii="Times New Roman" w:cs="Times New Roman"/>
          <w:kern w:val="0"/>
          <w:szCs w:val="21"/>
        </w:rPr>
        <w:t>项目负责人姓名：主持人姓名</w:t>
      </w:r>
      <w:r>
        <w:rPr>
          <w:rFonts w:ascii="Times New Roman" w:hAnsi="Times New Roman" w:cs="Times New Roman"/>
          <w:kern w:val="0"/>
          <w:szCs w:val="21"/>
        </w:rPr>
        <w:t>(</w:t>
      </w:r>
      <w:r>
        <w:rPr>
          <w:rFonts w:ascii="Times New Roman" w:cs="Times New Roman"/>
          <w:kern w:val="0"/>
          <w:szCs w:val="21"/>
        </w:rPr>
        <w:t>如：张明杰</w:t>
      </w:r>
      <w:r>
        <w:rPr>
          <w:rFonts w:ascii="Times New Roman" w:hAnsi="Times New Roman" w:cs="Times New Roman"/>
          <w:kern w:val="0"/>
          <w:szCs w:val="21"/>
        </w:rPr>
        <w:t>)</w:t>
      </w:r>
    </w:p>
    <w:p>
      <w:pPr>
        <w:widowControl/>
        <w:jc w:val="left"/>
        <w:rPr>
          <w:rFonts w:ascii="Times New Roman" w:hAnsi="Times New Roman" w:cs="Times New Roman"/>
          <w:kern w:val="0"/>
          <w:szCs w:val="21"/>
        </w:rPr>
        <w:sectPr>
          <w:pgSz w:w="16838" w:h="11906" w:orient="landscape"/>
          <w:pgMar w:top="1797" w:right="1440" w:bottom="1797" w:left="1440" w:header="851" w:footer="992" w:gutter="0"/>
          <w:cols w:space="720" w:num="1"/>
          <w:docGrid w:type="linesAndChars" w:linePitch="312" w:charSpace="0"/>
        </w:sectPr>
      </w:pPr>
      <w:r>
        <w:rPr>
          <w:rFonts w:ascii="Times New Roman" w:cs="Times New Roman"/>
          <w:kern w:val="0"/>
          <w:szCs w:val="21"/>
        </w:rPr>
        <w:t>指导教师姓名：如王伟</w:t>
      </w:r>
      <w:r>
        <w:rPr>
          <w:rFonts w:ascii="Times New Roman" w:hAnsi="Times New Roman" w:cs="Times New Roman"/>
          <w:kern w:val="0"/>
          <w:szCs w:val="21"/>
        </w:rPr>
        <w:t>,</w:t>
      </w:r>
      <w:r>
        <w:rPr>
          <w:rFonts w:ascii="Times New Roman" w:cs="Times New Roman"/>
          <w:kern w:val="0"/>
          <w:szCs w:val="21"/>
        </w:rPr>
        <w:t>李明</w:t>
      </w:r>
      <w:r>
        <w:rPr>
          <w:rFonts w:ascii="Times New Roman" w:hAnsi="Times New Roman" w:cs="Times New Roman"/>
          <w:kern w:val="0"/>
          <w:szCs w:val="21"/>
        </w:rPr>
        <w:t>,</w:t>
      </w:r>
      <w:r>
        <w:rPr>
          <w:rFonts w:ascii="Times New Roman" w:cs="Times New Roman"/>
          <w:kern w:val="0"/>
          <w:szCs w:val="21"/>
        </w:rPr>
        <w:t>张翔</w:t>
      </w:r>
      <w:r>
        <w:rPr>
          <w:rFonts w:ascii="Times New Roman" w:hAnsi="Times New Roman" w:cs="Times New Roman"/>
          <w:kern w:val="0"/>
          <w:szCs w:val="21"/>
        </w:rPr>
        <w:t>(</w:t>
      </w:r>
      <w:r>
        <w:rPr>
          <w:rFonts w:ascii="Times New Roman" w:cs="Times New Roman"/>
          <w:kern w:val="0"/>
          <w:szCs w:val="21"/>
        </w:rPr>
        <w:t>原则上限</w:t>
      </w:r>
      <w:r>
        <w:rPr>
          <w:rFonts w:ascii="Times New Roman" w:hAnsi="Times New Roman" w:cs="Times New Roman"/>
          <w:kern w:val="0"/>
          <w:szCs w:val="21"/>
        </w:rPr>
        <w:t>1</w:t>
      </w:r>
      <w:r>
        <w:rPr>
          <w:rFonts w:ascii="Times New Roman" w:cs="Times New Roman"/>
          <w:kern w:val="0"/>
          <w:szCs w:val="21"/>
        </w:rPr>
        <w:t>人，若老师有多个请以英文状态下的逗号隔开）</w:t>
      </w:r>
    </w:p>
    <w:p>
      <w:pPr>
        <w:rPr>
          <w:rFonts w:ascii="仿宋_GB2312" w:hAnsi="仿宋" w:eastAsia="仿宋_GB2312"/>
          <w:sz w:val="24"/>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ascii="Times New Roman" w:hAnsi="Times New Roman" w:cs="Times New Roman"/>
        <w:sz w:val="28"/>
        <w:szCs w:val="28"/>
      </w:rPr>
    </w:pPr>
    <w:r>
      <w:rPr>
        <w:rStyle w:val="10"/>
        <w:rFonts w:ascii="Times New Roman" w:cs="Times New Roman"/>
        <w:sz w:val="28"/>
        <w:szCs w:val="28"/>
      </w:rPr>
      <w:t>－</w:t>
    </w:r>
    <w:r>
      <w:rPr>
        <w:rStyle w:val="10"/>
        <w:rFonts w:ascii="Times New Roman" w:hAnsi="Times New Roman" w:cs="Times New Roman"/>
        <w:sz w:val="28"/>
        <w:szCs w:val="28"/>
      </w:rPr>
      <w:t xml:space="preserve"> </w:t>
    </w:r>
    <w:r>
      <w:rPr>
        <w:rFonts w:ascii="Times New Roman" w:hAnsi="Times New Roman" w:cs="Times New Roman"/>
        <w:sz w:val="28"/>
        <w:szCs w:val="28"/>
      </w:rPr>
      <w:fldChar w:fldCharType="begin"/>
    </w:r>
    <w:r>
      <w:rPr>
        <w:rStyle w:val="10"/>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0"/>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Style w:val="10"/>
        <w:rFonts w:ascii="Times New Roman" w:cs="Times New Roman"/>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sz w:val="28"/>
        <w:szCs w:val="28"/>
      </w:rPr>
    </w:pPr>
    <w:r>
      <w:rPr>
        <w:rStyle w:val="10"/>
        <w:sz w:val="28"/>
        <w:szCs w:val="28"/>
      </w:rPr>
      <w:t>－</w:t>
    </w: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12</w:t>
    </w:r>
    <w:r>
      <w:rPr>
        <w:sz w:val="28"/>
        <w:szCs w:val="28"/>
      </w:rPr>
      <w:fldChar w:fldCharType="end"/>
    </w:r>
    <w:r>
      <w:rPr>
        <w:sz w:val="28"/>
        <w:szCs w:val="28"/>
      </w:rPr>
      <w:t xml:space="preserve"> </w:t>
    </w:r>
    <w:r>
      <w:rPr>
        <w:rStyle w:val="10"/>
        <w:sz w:val="28"/>
        <w:szCs w:val="28"/>
      </w:rPr>
      <w:t>－</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592"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position w:val="-6"/>
      </w:rPr>
    </w:pPr>
  </w:p>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DA34C4"/>
    <w:rsid w:val="00671F78"/>
    <w:rsid w:val="00805266"/>
    <w:rsid w:val="00C131F5"/>
    <w:rsid w:val="02965103"/>
    <w:rsid w:val="06522902"/>
    <w:rsid w:val="3D2B3A45"/>
    <w:rsid w:val="426603DE"/>
    <w:rsid w:val="45E87C17"/>
    <w:rsid w:val="52152864"/>
    <w:rsid w:val="56DA34C4"/>
    <w:rsid w:val="5C1344C7"/>
    <w:rsid w:val="66910307"/>
    <w:rsid w:val="688B56E5"/>
    <w:rsid w:val="7E67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555"/>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qFormat/>
    <w:uiPriority w:val="0"/>
  </w:style>
  <w:style w:type="paragraph" w:customStyle="1" w:styleId="11">
    <w:name w:val="列出段落1"/>
    <w:basedOn w:val="1"/>
    <w:qFormat/>
    <w:uiPriority w:val="34"/>
    <w:pPr>
      <w:ind w:firstLine="420" w:firstLineChars="200"/>
    </w:pPr>
  </w:style>
  <w:style w:type="character" w:customStyle="1" w:styleId="12">
    <w:name w:val="font41"/>
    <w:basedOn w:val="8"/>
    <w:qFormat/>
    <w:uiPriority w:val="0"/>
    <w:rPr>
      <w:rFonts w:hint="eastAsia" w:ascii="宋体" w:hAnsi="宋体" w:eastAsia="宋体" w:cs="宋体"/>
      <w:b/>
      <w:bCs/>
      <w:color w:val="000000"/>
      <w:sz w:val="21"/>
      <w:szCs w:val="21"/>
      <w:u w:val="none"/>
    </w:rPr>
  </w:style>
  <w:style w:type="character" w:customStyle="1" w:styleId="13">
    <w:name w:val="font51"/>
    <w:basedOn w:val="8"/>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2374</Words>
  <Characters>13535</Characters>
  <Lines>112</Lines>
  <Paragraphs>31</Paragraphs>
  <TotalTime>1</TotalTime>
  <ScaleCrop>false</ScaleCrop>
  <LinksUpToDate>false</LinksUpToDate>
  <CharactersWithSpaces>15878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2021-05-31T03:28:00Z</dcterms:created>
  <dc:creator>符赛芬</dc:creator>
  <cp:lastModifiedBy>精灵</cp:lastModifiedBy>
  <cp:lastPrinted>2021-05-31T03:08:00Z</cp:lastPrinted>
  <dcterms:modified xsi:type="dcterms:W3CDTF">2021-05-31T08:19:28Z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62BBA58751064566803098F8435B9897</vt:lpwstr>
  </property>
</Properties>
</file>